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CA9C" w14:textId="5938DC31" w:rsidR="00AC6F42" w:rsidRDefault="00AC6F42" w:rsidP="00AC6F42">
      <w:pPr>
        <w:spacing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val="el-GR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val="el-GR"/>
        </w:rPr>
        <w:t>Αναλυτικός Πίνακας Ενδιαφερόμενων Μερών</w:t>
      </w:r>
    </w:p>
    <w:p w14:paraId="756422A8" w14:textId="77777777" w:rsidR="00AC6F42" w:rsidRPr="00AC6F42" w:rsidRDefault="00AC6F42" w:rsidP="00AC6F42">
      <w:pPr>
        <w:spacing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val="el-GR"/>
        </w:rPr>
      </w:pPr>
    </w:p>
    <w:tbl>
      <w:tblPr>
        <w:tblStyle w:val="TableGrid1"/>
        <w:tblW w:w="10008" w:type="dxa"/>
        <w:jc w:val="center"/>
        <w:tblLook w:val="04A0" w:firstRow="1" w:lastRow="0" w:firstColumn="1" w:lastColumn="0" w:noHBand="0" w:noVBand="1"/>
      </w:tblPr>
      <w:tblGrid>
        <w:gridCol w:w="2411"/>
        <w:gridCol w:w="2778"/>
        <w:gridCol w:w="2566"/>
        <w:gridCol w:w="2253"/>
      </w:tblGrid>
      <w:tr w:rsidR="00AC6F42" w:rsidRPr="00AC6F42" w14:paraId="28F8F58B" w14:textId="77777777" w:rsidTr="00AC6F42">
        <w:trPr>
          <w:jc w:val="center"/>
        </w:trPr>
        <w:tc>
          <w:tcPr>
            <w:tcW w:w="2411" w:type="dxa"/>
          </w:tcPr>
          <w:p w14:paraId="5BF079F8" w14:textId="77777777" w:rsidR="00AC6F42" w:rsidRPr="00AC6F42" w:rsidRDefault="00AC6F42" w:rsidP="00AC6F42">
            <w:pPr>
              <w:ind w:left="72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ΕΝΔΙΑΦΕΡΟΜΕΝΑ ΜΕΡΗ</w:t>
            </w:r>
          </w:p>
        </w:tc>
        <w:tc>
          <w:tcPr>
            <w:tcW w:w="2778" w:type="dxa"/>
          </w:tcPr>
          <w:p w14:paraId="3383FAE2" w14:textId="77777777" w:rsidR="00AC6F42" w:rsidRPr="00AC6F42" w:rsidRDefault="00AC6F42" w:rsidP="00AC6F42">
            <w:pPr>
              <w:ind w:left="540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ΠΡΟΤΕΡΑΙΟΤΗΤΕΣ</w:t>
            </w:r>
          </w:p>
        </w:tc>
        <w:tc>
          <w:tcPr>
            <w:tcW w:w="2566" w:type="dxa"/>
          </w:tcPr>
          <w:p w14:paraId="693C7722" w14:textId="77777777" w:rsidR="00AC6F42" w:rsidRPr="00AC6F42" w:rsidRDefault="00AC6F42" w:rsidP="00AC6F42">
            <w:pPr>
              <w:ind w:left="540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ΕΠΙΚΟΙΝΩΝΙΑ</w:t>
            </w:r>
          </w:p>
        </w:tc>
        <w:tc>
          <w:tcPr>
            <w:tcW w:w="2253" w:type="dxa"/>
          </w:tcPr>
          <w:p w14:paraId="4FB334AF" w14:textId="77777777" w:rsidR="00AC6F42" w:rsidRPr="00AC6F42" w:rsidRDefault="00AC6F42" w:rsidP="00AC6F42">
            <w:pPr>
              <w:ind w:left="540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ΣΥΧΝΟΤΗΤΑ</w:t>
            </w:r>
          </w:p>
        </w:tc>
      </w:tr>
      <w:tr w:rsidR="00AC6F42" w:rsidRPr="00AC6F42" w14:paraId="0EDEC560" w14:textId="77777777" w:rsidTr="00AC6F42">
        <w:trPr>
          <w:jc w:val="center"/>
        </w:trPr>
        <w:tc>
          <w:tcPr>
            <w:tcW w:w="2411" w:type="dxa"/>
          </w:tcPr>
          <w:p w14:paraId="71F09269" w14:textId="77777777" w:rsidR="00AC6F42" w:rsidRPr="00AC6F42" w:rsidRDefault="00AC6F42" w:rsidP="00AC6F4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Εργαζόμενοι</w:t>
            </w:r>
          </w:p>
        </w:tc>
        <w:tc>
          <w:tcPr>
            <w:tcW w:w="2778" w:type="dxa"/>
          </w:tcPr>
          <w:p w14:paraId="352DB9D6" w14:textId="77777777" w:rsidR="00AC6F42" w:rsidRPr="00AC6F42" w:rsidRDefault="00AC6F42" w:rsidP="00AC6F4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Ενημέρωση, εκπαίδευση, επικοινωνία αναγκών και έρευνα προϊόντων, πρόσβαση σε ηλεκτρονικούς υπολογιστές.</w:t>
            </w:r>
          </w:p>
          <w:p w14:paraId="363F0B9A" w14:textId="77777777" w:rsidR="00AC6F42" w:rsidRPr="00AC6F42" w:rsidRDefault="00AC6F42" w:rsidP="00AC6F4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2BACEA03" w14:textId="77777777" w:rsidR="00AC6F42" w:rsidRPr="00AC6F42" w:rsidRDefault="00AC6F42" w:rsidP="00AC6F4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Εργασία σε ασφαλές περιβάλλον, ιδιαίτερα κατά τη διάρκεια της πανδημίας.</w:t>
            </w:r>
          </w:p>
          <w:p w14:paraId="239A517A" w14:textId="77777777" w:rsidR="00AC6F42" w:rsidRPr="00AC6F42" w:rsidRDefault="00AC6F42" w:rsidP="00AC6F4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72348DBC" w14:textId="77777777" w:rsidR="00AC6F42" w:rsidRPr="00AC6F42" w:rsidRDefault="00AC6F42" w:rsidP="00AC6F4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Εξασφάλιση της προμήθειας απαραίτητων ειδών για την συνεχή ροή της εργασίας τους, κατά την διάρκεια της τηλεργασίας.</w:t>
            </w:r>
          </w:p>
          <w:p w14:paraId="652E4C06" w14:textId="77777777" w:rsidR="00AC6F42" w:rsidRPr="00AC6F42" w:rsidRDefault="00AC6F42" w:rsidP="00AC6F4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3C275D38" w14:textId="77777777" w:rsidR="00AC6F42" w:rsidRPr="00AC6F42" w:rsidRDefault="00AC6F42" w:rsidP="00AC6F4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Κατά την διάρκεια της πανδημίας οι εργαζόμενοι επιθυμούν να εργάζονται σε ένα ασφαλές περιβάλλον. Επιπρόσθετα, η εξασφάλιση της προμήθειας απαραίτητων ειδών για την συνεχή ροή της εργασίας τους κατά την διάρκεια της τηλεργασίας είναι σημαντική.</w:t>
            </w:r>
          </w:p>
          <w:p w14:paraId="4D2FFB6B" w14:textId="77777777" w:rsidR="00AC6F42" w:rsidRPr="00AC6F42" w:rsidRDefault="00AC6F42" w:rsidP="00AC6F4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44CD1C0D" w14:textId="77777777" w:rsidR="00AC6F42" w:rsidRPr="00AC6F42" w:rsidRDefault="00AC6F42" w:rsidP="00AC6F4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0BB9F2F2" w14:textId="77777777" w:rsidR="00AC6F42" w:rsidRPr="00AC6F42" w:rsidRDefault="00AC6F42" w:rsidP="00AC6F42">
            <w:pPr>
              <w:ind w:left="540"/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77A9E7AE" w14:textId="77777777" w:rsidR="00AC6F42" w:rsidRPr="00AC6F42" w:rsidRDefault="00AC6F42" w:rsidP="00AC6F42">
            <w:pPr>
              <w:ind w:left="540"/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4C2A0023" w14:textId="77777777" w:rsidR="00AC6F42" w:rsidRPr="00AC6F42" w:rsidRDefault="00AC6F42" w:rsidP="00AC6F42">
            <w:pPr>
              <w:ind w:left="540"/>
              <w:jc w:val="both"/>
              <w:rPr>
                <w:rFonts w:ascii="Calibri" w:eastAsia="Calibri" w:hAnsi="Calibri" w:cs="Times New Roman"/>
                <w:lang w:val="el-GR"/>
              </w:rPr>
            </w:pPr>
          </w:p>
        </w:tc>
        <w:tc>
          <w:tcPr>
            <w:tcW w:w="2566" w:type="dxa"/>
          </w:tcPr>
          <w:p w14:paraId="0254175C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E-mails</w:t>
            </w:r>
          </w:p>
          <w:p w14:paraId="6F10D353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Videoconference</w:t>
            </w:r>
          </w:p>
          <w:p w14:paraId="73880C1D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Teleconference</w:t>
            </w:r>
          </w:p>
          <w:p w14:paraId="4545BA22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Όλα τα συνέδρια και οι δια ζώσης συναντήσεις υλοποιήθηκαν κανονικά κατά το έτος 2019. Από την έναρξη της πανδημίας τον Μάρτιο του 2020 όλες οι σχετικές εκδηλώσεις ή συναντήσεις υλοποιήθηκαν διαδικτυακά για λόγους ασφάλειας της υγείας.</w:t>
            </w:r>
          </w:p>
          <w:p w14:paraId="1F027F19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3DD2A644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Ενημερωτικές</w:t>
            </w:r>
          </w:p>
          <w:p w14:paraId="554163C8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Αφίσες</w:t>
            </w:r>
          </w:p>
          <w:p w14:paraId="489DCAC5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6878BC9C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Συναντήσεις</w:t>
            </w:r>
          </w:p>
          <w:p w14:paraId="7AE88CBA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Τμημάτων</w:t>
            </w:r>
          </w:p>
          <w:p w14:paraId="466BB687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2D4635BB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Σεμινάρια/</w:t>
            </w:r>
          </w:p>
          <w:p w14:paraId="798814DB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Εκπαιδεύσεις</w:t>
            </w:r>
          </w:p>
          <w:p w14:paraId="74951229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Webinars</w:t>
            </w:r>
          </w:p>
          <w:p w14:paraId="15E6B1CC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4E3F9F2C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Σεμινάρια Κύκλου</w:t>
            </w:r>
          </w:p>
          <w:p w14:paraId="79CA406F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5F16E047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0BA6EAAC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Έκδοση</w:t>
            </w:r>
          </w:p>
          <w:p w14:paraId="1D858B06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"Περισκόπιο"</w:t>
            </w:r>
          </w:p>
          <w:p w14:paraId="2733240C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συμπεριλαμβάνει</w:t>
            </w:r>
          </w:p>
          <w:p w14:paraId="6FFAA30B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ποικίλα θέματα</w:t>
            </w:r>
          </w:p>
          <w:p w14:paraId="7D4DD028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ενημέρωσης</w:t>
            </w:r>
          </w:p>
        </w:tc>
        <w:tc>
          <w:tcPr>
            <w:tcW w:w="2253" w:type="dxa"/>
          </w:tcPr>
          <w:p w14:paraId="2D3795C7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Καθημερινά</w:t>
            </w:r>
          </w:p>
          <w:p w14:paraId="4879C7E3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Όποτε απαιτείται</w:t>
            </w:r>
          </w:p>
          <w:p w14:paraId="02F62C15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3905C239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2CF8DF13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Για κάθε Πρόγραμμα Δράσης</w:t>
            </w:r>
          </w:p>
          <w:p w14:paraId="6292A8A1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2F5C0254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Εβδομαδιαία</w:t>
            </w:r>
          </w:p>
          <w:p w14:paraId="77D2222F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537664D3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Καθημερινά</w:t>
            </w:r>
          </w:p>
          <w:p w14:paraId="0006E752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23E4E126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1E9E36AA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36A3E04A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47E04A21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Ανά τακτά χρονικά διαστήματα</w:t>
            </w:r>
          </w:p>
          <w:p w14:paraId="0288A643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4F5F1CC0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Μηνιαία έκδοση</w:t>
            </w:r>
          </w:p>
        </w:tc>
      </w:tr>
      <w:tr w:rsidR="00AC6F42" w:rsidRPr="00980420" w14:paraId="39F8B809" w14:textId="77777777" w:rsidTr="00AC6F42">
        <w:trPr>
          <w:jc w:val="center"/>
        </w:trPr>
        <w:tc>
          <w:tcPr>
            <w:tcW w:w="2411" w:type="dxa"/>
          </w:tcPr>
          <w:p w14:paraId="1346B344" w14:textId="77777777" w:rsidR="00AC6F42" w:rsidRPr="00AC6F42" w:rsidRDefault="00AC6F42" w:rsidP="00AC6F4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Επαγγελματίες Υγείας,</w:t>
            </w:r>
          </w:p>
          <w:p w14:paraId="1A5804CF" w14:textId="77777777" w:rsidR="00AC6F42" w:rsidRPr="00AC6F42" w:rsidRDefault="00AC6F42" w:rsidP="00AC6F4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Πελάτες</w:t>
            </w:r>
          </w:p>
        </w:tc>
        <w:tc>
          <w:tcPr>
            <w:tcW w:w="2778" w:type="dxa"/>
          </w:tcPr>
          <w:p w14:paraId="3DBD2927" w14:textId="77777777" w:rsidR="00AC6F42" w:rsidRPr="00AC6F42" w:rsidRDefault="00AC6F42" w:rsidP="00AC6F4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 xml:space="preserve">Ενημέρωση και εκπαίδευση, επικοινωνία σχετικά με την ασφάλεια προϊόντων, εγκεκριμένα στοιχεία προϊόντων, πρόσβαση σε υπηρεσίες, παραγγελίες και αποστολές. </w:t>
            </w:r>
          </w:p>
          <w:p w14:paraId="1CE0A09A" w14:textId="77777777" w:rsidR="00AC6F42" w:rsidRPr="00AC6F42" w:rsidRDefault="00AC6F42" w:rsidP="00AC6F4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707DE8D8" w14:textId="77777777" w:rsidR="00AC6F42" w:rsidRPr="00AC6F42" w:rsidRDefault="00AC6F42" w:rsidP="00AC6F4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lastRenderedPageBreak/>
              <w:t>Συνεχής διάθεση προϊόντων, από τις υπηρεσίες διανομής, για την αποφυγή ελλείψεων προϊόντων στην αγορά.</w:t>
            </w:r>
          </w:p>
          <w:p w14:paraId="295A8973" w14:textId="77777777" w:rsidR="00AC6F42" w:rsidRPr="00AC6F42" w:rsidRDefault="00AC6F42" w:rsidP="00AC6F4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1157D8AC" w14:textId="77777777" w:rsidR="00AC6F42" w:rsidRPr="00AC6F42" w:rsidRDefault="00AC6F42" w:rsidP="00AC6F4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 xml:space="preserve"> Η συνεχής ροή ενημέρωσης από Επιστημονικούς Συνεργάτες της εταιρείας προς τους Επαγγελματίες Υγείας. </w:t>
            </w:r>
          </w:p>
          <w:p w14:paraId="721FF46E" w14:textId="77777777" w:rsidR="00AC6F42" w:rsidRPr="00AC6F42" w:rsidRDefault="00AC6F42" w:rsidP="00AC6F4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4EF117C5" w14:textId="77777777" w:rsidR="00AC6F42" w:rsidRPr="00AC6F42" w:rsidRDefault="00AC6F42" w:rsidP="00AC6F4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</w:p>
        </w:tc>
        <w:tc>
          <w:tcPr>
            <w:tcW w:w="2566" w:type="dxa"/>
          </w:tcPr>
          <w:p w14:paraId="1229CB7E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lastRenderedPageBreak/>
              <w:t>Emails</w:t>
            </w:r>
          </w:p>
          <w:p w14:paraId="68705BF7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Fax</w:t>
            </w:r>
          </w:p>
          <w:p w14:paraId="3984FF9A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3E4E8DDD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Έντυπα και σε</w:t>
            </w:r>
          </w:p>
          <w:p w14:paraId="66A525BC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ψηφιακή μορφή</w:t>
            </w:r>
          </w:p>
          <w:p w14:paraId="68A57DF4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2FDDDF9F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Επιστημονική</w:t>
            </w:r>
          </w:p>
          <w:p w14:paraId="6DD89267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ενημέρωση μέσω</w:t>
            </w:r>
          </w:p>
          <w:p w14:paraId="287569BD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επισκέψεων και</w:t>
            </w:r>
          </w:p>
          <w:p w14:paraId="3B6635ED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lastRenderedPageBreak/>
              <w:t>Ιατρικών Τμημάτων</w:t>
            </w:r>
          </w:p>
          <w:p w14:paraId="5B2F9CC3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του Ομίλου</w:t>
            </w:r>
          </w:p>
          <w:p w14:paraId="4C9DD29C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5DA5887B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Συνέδρια</w:t>
            </w:r>
          </w:p>
        </w:tc>
        <w:tc>
          <w:tcPr>
            <w:tcW w:w="2253" w:type="dxa"/>
          </w:tcPr>
          <w:p w14:paraId="3271C069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lastRenderedPageBreak/>
              <w:t>Όποτε απαιτείται</w:t>
            </w:r>
          </w:p>
          <w:p w14:paraId="50EF3AEF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04B4C4E9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25F2C935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Καθημερινά</w:t>
            </w:r>
          </w:p>
          <w:p w14:paraId="6E1DB052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0402313B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63274639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Καθημερινά</w:t>
            </w:r>
          </w:p>
          <w:p w14:paraId="74BDF5D6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368CF99F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59510B5F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152E27B6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26B62FAF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365019C0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Όποτε απαιτείται</w:t>
            </w:r>
          </w:p>
        </w:tc>
      </w:tr>
      <w:tr w:rsidR="00AC6F42" w:rsidRPr="00980420" w14:paraId="6D090649" w14:textId="77777777" w:rsidTr="00AC6F42">
        <w:trPr>
          <w:jc w:val="center"/>
        </w:trPr>
        <w:tc>
          <w:tcPr>
            <w:tcW w:w="2411" w:type="dxa"/>
          </w:tcPr>
          <w:p w14:paraId="15B91095" w14:textId="77777777" w:rsidR="00AC6F42" w:rsidRPr="00AC6F42" w:rsidRDefault="00AC6F42" w:rsidP="00AC6F4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lastRenderedPageBreak/>
              <w:t>Διοίκηση (Μέτοχοι)</w:t>
            </w:r>
          </w:p>
        </w:tc>
        <w:tc>
          <w:tcPr>
            <w:tcW w:w="2778" w:type="dxa"/>
          </w:tcPr>
          <w:p w14:paraId="77BDD966" w14:textId="77777777" w:rsidR="00AC6F42" w:rsidRPr="00AC6F42" w:rsidRDefault="00AC6F42" w:rsidP="00AC6F4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Ποιότητα, ασφάλεια και επιχειρηματική ηθική, οικονομική απόδοση του</w:t>
            </w:r>
          </w:p>
          <w:p w14:paraId="494A23E0" w14:textId="77777777" w:rsidR="00AC6F42" w:rsidRPr="00AC6F42" w:rsidRDefault="00AC6F42" w:rsidP="00AC6F4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Ομίλου, ανάπτυξη, έρευνα</w:t>
            </w:r>
          </w:p>
          <w:p w14:paraId="3C4F3219" w14:textId="77777777" w:rsidR="00AC6F42" w:rsidRPr="00AC6F42" w:rsidRDefault="00AC6F42" w:rsidP="00AC6F4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και καινοτομία</w:t>
            </w:r>
          </w:p>
        </w:tc>
        <w:tc>
          <w:tcPr>
            <w:tcW w:w="2566" w:type="dxa"/>
          </w:tcPr>
          <w:p w14:paraId="4541CE3C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Εmails</w:t>
            </w:r>
          </w:p>
          <w:p w14:paraId="0891B5E2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Videoconference</w:t>
            </w:r>
          </w:p>
          <w:p w14:paraId="58FB49A9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Teleconference</w:t>
            </w:r>
          </w:p>
          <w:p w14:paraId="3B45B8D4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Όλα τα συνέδρια και οι δια ζώσης συναντήσεις υλοποιήθηκαν κανονικά κατά το έτος 2019. Από την έναρξη της πανδημίας τον Μάρτιο του 2020 όλες οι σχετικές εκδηλώσεις ή συναντήσεις υλοποιήθηκαν διαδικτυακά για λόγους ασφάλειας της υγείας.</w:t>
            </w:r>
          </w:p>
          <w:p w14:paraId="7CD06E16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631C305C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Συναντήσεις</w:t>
            </w:r>
          </w:p>
          <w:p w14:paraId="4B7828B1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5BBDDE06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Εκδηλώσεις</w:t>
            </w:r>
          </w:p>
        </w:tc>
        <w:tc>
          <w:tcPr>
            <w:tcW w:w="2253" w:type="dxa"/>
          </w:tcPr>
          <w:p w14:paraId="1DFB7036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Καθημερινά</w:t>
            </w:r>
          </w:p>
          <w:p w14:paraId="520C8DE6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46AC98EE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6673BD46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013105F8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Καθημερινά</w:t>
            </w:r>
          </w:p>
          <w:p w14:paraId="50BE9EE9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3BE323BE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Ανά τακτά</w:t>
            </w:r>
          </w:p>
          <w:p w14:paraId="13DEFFD3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χρονικά διαστήματα</w:t>
            </w:r>
          </w:p>
        </w:tc>
      </w:tr>
      <w:tr w:rsidR="00AC6F42" w:rsidRPr="00AC6F42" w14:paraId="76589C49" w14:textId="77777777" w:rsidTr="00AC6F42">
        <w:trPr>
          <w:jc w:val="center"/>
        </w:trPr>
        <w:tc>
          <w:tcPr>
            <w:tcW w:w="2411" w:type="dxa"/>
          </w:tcPr>
          <w:p w14:paraId="0E43070C" w14:textId="77777777" w:rsidR="00AC6F42" w:rsidRPr="00AC6F42" w:rsidRDefault="00AC6F42" w:rsidP="00AC6F4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Τοπική Κοινωνία</w:t>
            </w:r>
          </w:p>
        </w:tc>
        <w:tc>
          <w:tcPr>
            <w:tcW w:w="2778" w:type="dxa"/>
          </w:tcPr>
          <w:p w14:paraId="3C7219D2" w14:textId="77777777" w:rsidR="00AC6F42" w:rsidRPr="00AC6F42" w:rsidRDefault="00AC6F42" w:rsidP="00AC6F4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Ενημέρωση, επικοινωνία για εντοπισμό αναγκών, δείκτες απόδοσης του Ομίλου, δωρεές για κάλυψη αναγκών σε φάρμακα, τρόφιμα, ενδύματα.</w:t>
            </w:r>
          </w:p>
          <w:p w14:paraId="00556B8E" w14:textId="77777777" w:rsidR="00AC6F42" w:rsidRPr="00AC6F42" w:rsidRDefault="00AC6F42" w:rsidP="00AC6F4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680BC707" w14:textId="77777777" w:rsidR="00AC6F42" w:rsidRPr="00AC6F42" w:rsidRDefault="00AC6F42" w:rsidP="00AC6F4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Κατά τη διάρκεια της πανδημίας οι ανάγκες για δωρεές φαρμάκων αυξήθηκαν.</w:t>
            </w:r>
          </w:p>
        </w:tc>
        <w:tc>
          <w:tcPr>
            <w:tcW w:w="2566" w:type="dxa"/>
          </w:tcPr>
          <w:p w14:paraId="26DF4A56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Αιτήματα αποστέλλονται</w:t>
            </w:r>
          </w:p>
          <w:p w14:paraId="5F339198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στον Όμιλο</w:t>
            </w:r>
          </w:p>
          <w:p w14:paraId="58655194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41F7810B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Emails</w:t>
            </w:r>
          </w:p>
          <w:p w14:paraId="4F1E5A83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Συναντήσεις</w:t>
            </w:r>
          </w:p>
        </w:tc>
        <w:tc>
          <w:tcPr>
            <w:tcW w:w="2253" w:type="dxa"/>
          </w:tcPr>
          <w:p w14:paraId="5A83336C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 xml:space="preserve">Όταν ζητηθεί και αξιολογηθεί </w:t>
            </w:r>
          </w:p>
        </w:tc>
      </w:tr>
      <w:tr w:rsidR="00AC6F42" w:rsidRPr="00AC6F42" w14:paraId="77237992" w14:textId="77777777" w:rsidTr="00AC6F42">
        <w:trPr>
          <w:jc w:val="center"/>
        </w:trPr>
        <w:tc>
          <w:tcPr>
            <w:tcW w:w="2411" w:type="dxa"/>
          </w:tcPr>
          <w:p w14:paraId="4070857F" w14:textId="77777777" w:rsidR="00AC6F42" w:rsidRPr="00AC6F42" w:rsidRDefault="00AC6F42" w:rsidP="00AC6F4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ΜΚΟ</w:t>
            </w:r>
          </w:p>
        </w:tc>
        <w:tc>
          <w:tcPr>
            <w:tcW w:w="2778" w:type="dxa"/>
          </w:tcPr>
          <w:p w14:paraId="37BE1F0C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Στήριξη ευάλωτων κοινωνικά ομάδων, ενημέρωση, διαφάνεια, δείκτες απόδοσης.</w:t>
            </w:r>
          </w:p>
          <w:p w14:paraId="13B9D4E5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5B291E3F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lastRenderedPageBreak/>
              <w:t>Κατά τη διάρκεια της πανδημίας οι ανάγκες για δωρεές φαρμάκων αυξήθηκαν.</w:t>
            </w:r>
          </w:p>
        </w:tc>
        <w:tc>
          <w:tcPr>
            <w:tcW w:w="2566" w:type="dxa"/>
          </w:tcPr>
          <w:p w14:paraId="537A348C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lastRenderedPageBreak/>
              <w:t>Emails</w:t>
            </w:r>
          </w:p>
          <w:p w14:paraId="123EBAA6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Συναντήσεις</w:t>
            </w:r>
          </w:p>
        </w:tc>
        <w:tc>
          <w:tcPr>
            <w:tcW w:w="2253" w:type="dxa"/>
          </w:tcPr>
          <w:p w14:paraId="0B8B3957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Όταν ζητηθεί και αξιολογηθεί</w:t>
            </w:r>
          </w:p>
        </w:tc>
      </w:tr>
      <w:tr w:rsidR="00AC6F42" w:rsidRPr="00AC6F42" w14:paraId="25515102" w14:textId="77777777" w:rsidTr="00AC6F42">
        <w:trPr>
          <w:jc w:val="center"/>
        </w:trPr>
        <w:tc>
          <w:tcPr>
            <w:tcW w:w="2411" w:type="dxa"/>
          </w:tcPr>
          <w:p w14:paraId="26FBD45F" w14:textId="77777777" w:rsidR="00AC6F42" w:rsidRPr="00AC6F42" w:rsidRDefault="00AC6F42" w:rsidP="00AC6F4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Προμηθευτές</w:t>
            </w:r>
          </w:p>
        </w:tc>
        <w:tc>
          <w:tcPr>
            <w:tcW w:w="2778" w:type="dxa"/>
          </w:tcPr>
          <w:p w14:paraId="260EFD95" w14:textId="77777777" w:rsidR="00AC6F42" w:rsidRPr="00AC6F42" w:rsidRDefault="00AC6F42" w:rsidP="00AC6F4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 xml:space="preserve">Διαδικασίες με υπογεγραμμένη σύμβαση για σχετικές δεσμεύσεις σε θέματα ποιότητας, πιστοποιήσεων. </w:t>
            </w:r>
          </w:p>
        </w:tc>
        <w:tc>
          <w:tcPr>
            <w:tcW w:w="2566" w:type="dxa"/>
          </w:tcPr>
          <w:p w14:paraId="2822F208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E-mails</w:t>
            </w:r>
          </w:p>
          <w:p w14:paraId="5FABD986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Videoconference</w:t>
            </w:r>
          </w:p>
          <w:p w14:paraId="5EC4C17E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Teleconference</w:t>
            </w:r>
          </w:p>
          <w:p w14:paraId="3D3FFA7B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Όλα τα συνέδρια και οι δια ζώσης συναντήσεις υλοποιήθηκαν κανονικά κατά το έτος 2019. Από την έναρξη της πανδημίας τον Μάρτιο του 2020 όλες οι σχετικές εκδηλώσεις ή συναντήσεις υλοποιήθηκαν διαδικτυακά για λόγους ασφάλειας της υγείας.</w:t>
            </w:r>
          </w:p>
          <w:p w14:paraId="5A791640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72577FB8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Webinars</w:t>
            </w:r>
          </w:p>
          <w:p w14:paraId="21CBBA52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Συναντήσεις</w:t>
            </w:r>
          </w:p>
          <w:p w14:paraId="1FB794A9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Επιθεωρήσεις</w:t>
            </w:r>
          </w:p>
        </w:tc>
        <w:tc>
          <w:tcPr>
            <w:tcW w:w="2253" w:type="dxa"/>
          </w:tcPr>
          <w:p w14:paraId="60CEEC10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Καθημερινά</w:t>
            </w:r>
          </w:p>
          <w:p w14:paraId="7D430564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0F32B688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279133C8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087C583A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Όποτε απαιτείται</w:t>
            </w:r>
          </w:p>
        </w:tc>
      </w:tr>
      <w:tr w:rsidR="00AC6F42" w:rsidRPr="00AC6F42" w14:paraId="7E045C9F" w14:textId="77777777" w:rsidTr="00AC6F42">
        <w:trPr>
          <w:jc w:val="center"/>
        </w:trPr>
        <w:tc>
          <w:tcPr>
            <w:tcW w:w="2411" w:type="dxa"/>
          </w:tcPr>
          <w:p w14:paraId="3B9D8C73" w14:textId="77777777" w:rsidR="00AC6F42" w:rsidRPr="00AC6F42" w:rsidRDefault="00AC6F42" w:rsidP="00AC6F4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ΜΜΕ</w:t>
            </w:r>
          </w:p>
        </w:tc>
        <w:tc>
          <w:tcPr>
            <w:tcW w:w="2778" w:type="dxa"/>
          </w:tcPr>
          <w:p w14:paraId="2621DFA3" w14:textId="77777777" w:rsidR="00AC6F42" w:rsidRPr="00AC6F42" w:rsidRDefault="00AC6F42" w:rsidP="00AC6F4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Ενημέρωση, προγράμματα και συμμόρφωση με νομοθεσία και κανονισμούς.</w:t>
            </w:r>
          </w:p>
        </w:tc>
        <w:tc>
          <w:tcPr>
            <w:tcW w:w="2566" w:type="dxa"/>
          </w:tcPr>
          <w:p w14:paraId="7C8D2B1B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Ενημερωτικά</w:t>
            </w:r>
          </w:p>
          <w:p w14:paraId="4EBBA22B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Δελτία Τύπου</w:t>
            </w:r>
          </w:p>
          <w:p w14:paraId="0F49331A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Συνεντεύξεις</w:t>
            </w:r>
          </w:p>
        </w:tc>
        <w:tc>
          <w:tcPr>
            <w:tcW w:w="2253" w:type="dxa"/>
          </w:tcPr>
          <w:p w14:paraId="063A1A01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Όποτε απαιτείται</w:t>
            </w:r>
          </w:p>
        </w:tc>
      </w:tr>
      <w:tr w:rsidR="00AC6F42" w:rsidRPr="00AC6F42" w14:paraId="323D3A7F" w14:textId="77777777" w:rsidTr="00AC6F42">
        <w:trPr>
          <w:jc w:val="center"/>
        </w:trPr>
        <w:tc>
          <w:tcPr>
            <w:tcW w:w="2411" w:type="dxa"/>
          </w:tcPr>
          <w:p w14:paraId="08622BD0" w14:textId="77777777" w:rsidR="00AC6F42" w:rsidRPr="00AC6F42" w:rsidRDefault="00AC6F42" w:rsidP="00AC6F4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Σύλλογοι Ασθενών</w:t>
            </w:r>
          </w:p>
        </w:tc>
        <w:tc>
          <w:tcPr>
            <w:tcW w:w="2778" w:type="dxa"/>
          </w:tcPr>
          <w:p w14:paraId="39377B57" w14:textId="77777777" w:rsidR="00AC6F42" w:rsidRPr="00AC6F42" w:rsidRDefault="00AC6F42" w:rsidP="00AC6F4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Επικοινωνία για την καλύτερη κατανόηση των αναγκών των ασθενών με σκοπό τη στήριξη της υγειονομικής περίθαλψης και της έρευνας.</w:t>
            </w:r>
          </w:p>
        </w:tc>
        <w:tc>
          <w:tcPr>
            <w:tcW w:w="2566" w:type="dxa"/>
          </w:tcPr>
          <w:p w14:paraId="20839BF6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Χορηγίες</w:t>
            </w:r>
          </w:p>
        </w:tc>
        <w:tc>
          <w:tcPr>
            <w:tcW w:w="2253" w:type="dxa"/>
          </w:tcPr>
          <w:p w14:paraId="740300A9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Ανάλογα με τις ανάγκες</w:t>
            </w:r>
          </w:p>
        </w:tc>
      </w:tr>
      <w:tr w:rsidR="00AC6F42" w:rsidRPr="00AC6F42" w14:paraId="241D3B3D" w14:textId="77777777" w:rsidTr="00AC6F42">
        <w:trPr>
          <w:jc w:val="center"/>
        </w:trPr>
        <w:tc>
          <w:tcPr>
            <w:tcW w:w="2411" w:type="dxa"/>
          </w:tcPr>
          <w:p w14:paraId="71F9F193" w14:textId="77777777" w:rsidR="00AC6F42" w:rsidRPr="00AC6F42" w:rsidRDefault="00AC6F42" w:rsidP="00AC6F4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Πανεπιστημιακή</w:t>
            </w:r>
          </w:p>
          <w:p w14:paraId="1CB593A2" w14:textId="77777777" w:rsidR="00AC6F42" w:rsidRPr="00AC6F42" w:rsidRDefault="00AC6F42" w:rsidP="00AC6F4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Κοινότητα</w:t>
            </w:r>
          </w:p>
        </w:tc>
        <w:tc>
          <w:tcPr>
            <w:tcW w:w="2778" w:type="dxa"/>
          </w:tcPr>
          <w:p w14:paraId="7CED71CF" w14:textId="77777777" w:rsidR="00AC6F42" w:rsidRPr="00AC6F42" w:rsidRDefault="00AC6F42" w:rsidP="00AC6F4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Ενημέρωση, εκπαίδευση, Επικοινωνία αναγκών και</w:t>
            </w:r>
          </w:p>
          <w:p w14:paraId="3C3408BD" w14:textId="77777777" w:rsidR="00AC6F42" w:rsidRPr="00AC6F42" w:rsidRDefault="00AC6F42" w:rsidP="00AC6F4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Έρευνα προϊόντων.</w:t>
            </w:r>
          </w:p>
        </w:tc>
        <w:tc>
          <w:tcPr>
            <w:tcW w:w="2566" w:type="dxa"/>
          </w:tcPr>
          <w:p w14:paraId="333FFBEC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Αιτήματα Πανεπιστημίων</w:t>
            </w:r>
          </w:p>
          <w:p w14:paraId="38B06E97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Μέσω Emails</w:t>
            </w:r>
          </w:p>
          <w:p w14:paraId="638F793C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Συναντήσεις</w:t>
            </w:r>
          </w:p>
          <w:p w14:paraId="122ADF99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Εκδηλώσεις</w:t>
            </w:r>
          </w:p>
          <w:p w14:paraId="11D09A2C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Συνέδρια</w:t>
            </w:r>
          </w:p>
          <w:p w14:paraId="0AB73632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Όλα τα συνέδρια και οι δια ζώσης συναντήσεις υλοποιήθηκαν κανονικά κατά το έτος 2019. Από την έναρξη της πανδημίας τον Μάρτιο του 2020 όλες οι σχετικές εκδηλώσεις ή συναντήσεις υλοποιήθηκαν διαδικτυακά για λόγους ασφάλειας της υγείας.</w:t>
            </w:r>
          </w:p>
          <w:p w14:paraId="31A6D616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</w:p>
        </w:tc>
        <w:tc>
          <w:tcPr>
            <w:tcW w:w="2253" w:type="dxa"/>
          </w:tcPr>
          <w:p w14:paraId="686FCD20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Όταν ζητηθεί και αξιολογηθεί</w:t>
            </w:r>
          </w:p>
        </w:tc>
      </w:tr>
      <w:tr w:rsidR="00AC6F42" w:rsidRPr="00AC6F42" w14:paraId="5F2BCFD0" w14:textId="77777777" w:rsidTr="00AC6F42">
        <w:trPr>
          <w:jc w:val="center"/>
        </w:trPr>
        <w:tc>
          <w:tcPr>
            <w:tcW w:w="2411" w:type="dxa"/>
          </w:tcPr>
          <w:p w14:paraId="10765B3F" w14:textId="77777777" w:rsidR="00AC6F42" w:rsidRPr="00AC6F42" w:rsidRDefault="00AC6F42" w:rsidP="00AC6F4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lastRenderedPageBreak/>
              <w:t>Ρυθμιστικές Αρχές</w:t>
            </w:r>
          </w:p>
        </w:tc>
        <w:tc>
          <w:tcPr>
            <w:tcW w:w="2778" w:type="dxa"/>
          </w:tcPr>
          <w:p w14:paraId="27972953" w14:textId="77777777" w:rsidR="00AC6F42" w:rsidRPr="00AC6F42" w:rsidRDefault="00AC6F42" w:rsidP="00AC6F4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Κατάθεση φακέλων προς</w:t>
            </w:r>
          </w:p>
          <w:p w14:paraId="6D1919C9" w14:textId="77777777" w:rsidR="00AC6F42" w:rsidRPr="00AC6F42" w:rsidRDefault="00AC6F42" w:rsidP="00AC6F4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έγκριση, συμμόρφωση με</w:t>
            </w:r>
          </w:p>
          <w:p w14:paraId="358E35C8" w14:textId="77777777" w:rsidR="00980420" w:rsidRDefault="00AC6F42" w:rsidP="00AC6F42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νομοθεσία και κανονισμούς, πρόσβαση σε υπηρεσίες υγείας,</w:t>
            </w:r>
            <w:r w:rsidR="00980420" w:rsidRPr="00980420">
              <w:rPr>
                <w:rFonts w:ascii="Calibri" w:eastAsia="Calibri" w:hAnsi="Calibri" w:cs="Times New Roman"/>
                <w:lang w:val="el-GR"/>
              </w:rPr>
              <w:t xml:space="preserve"> </w:t>
            </w:r>
            <w:r w:rsidRPr="00AC6F42">
              <w:rPr>
                <w:rFonts w:ascii="Calibri" w:eastAsia="Calibri" w:hAnsi="Calibri" w:cs="Times New Roman"/>
                <w:lang w:val="el-GR"/>
              </w:rPr>
              <w:t>ανάπτυξη και</w:t>
            </w:r>
          </w:p>
          <w:p w14:paraId="407050E7" w14:textId="77777777" w:rsidR="00980420" w:rsidRDefault="00AC6F42" w:rsidP="00980420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καινοτομία,</w:t>
            </w:r>
            <w:r w:rsidR="00980420">
              <w:rPr>
                <w:rFonts w:ascii="Calibri" w:eastAsia="Calibri" w:hAnsi="Calibri" w:cs="Times New Roman"/>
              </w:rPr>
              <w:t xml:space="preserve"> </w:t>
            </w:r>
            <w:r w:rsidRPr="00AC6F42">
              <w:rPr>
                <w:rFonts w:ascii="Calibri" w:eastAsia="Calibri" w:hAnsi="Calibri" w:cs="Times New Roman"/>
                <w:lang w:val="el-GR"/>
              </w:rPr>
              <w:t>κλινικές</w:t>
            </w:r>
          </w:p>
          <w:p w14:paraId="2261CD20" w14:textId="2FDC7B05" w:rsidR="00AC6F42" w:rsidRPr="00AC6F42" w:rsidRDefault="00AC6F42" w:rsidP="00980420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δοκιμές.</w:t>
            </w:r>
          </w:p>
        </w:tc>
        <w:tc>
          <w:tcPr>
            <w:tcW w:w="2566" w:type="dxa"/>
          </w:tcPr>
          <w:p w14:paraId="1D071267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Υπηρεσιακή μέσω</w:t>
            </w:r>
          </w:p>
          <w:p w14:paraId="3359C1BA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Emails</w:t>
            </w:r>
          </w:p>
          <w:p w14:paraId="1569BAEA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Συναντήσεις</w:t>
            </w:r>
          </w:p>
          <w:p w14:paraId="7F89ABC8" w14:textId="77777777" w:rsidR="00980420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Μέσω επίσημης</w:t>
            </w:r>
          </w:p>
          <w:p w14:paraId="14345B48" w14:textId="5F901FE9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πρωτοκολλημένης αλληλογραφίας</w:t>
            </w:r>
          </w:p>
          <w:p w14:paraId="379E9C71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Μέσω πληροφοριακών</w:t>
            </w:r>
          </w:p>
          <w:p w14:paraId="5AE4793C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συστημάτων και ειδικών</w:t>
            </w:r>
          </w:p>
          <w:p w14:paraId="0A0BD901" w14:textId="77777777" w:rsidR="00AC6F42" w:rsidRPr="00AC6F42" w:rsidRDefault="00AC6F42" w:rsidP="00AC6F42">
            <w:pPr>
              <w:ind w:left="6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λογισμικών</w:t>
            </w:r>
          </w:p>
        </w:tc>
        <w:tc>
          <w:tcPr>
            <w:tcW w:w="2253" w:type="dxa"/>
          </w:tcPr>
          <w:p w14:paraId="0390A58D" w14:textId="77777777" w:rsidR="00AC6F42" w:rsidRPr="00AC6F42" w:rsidRDefault="00AC6F42" w:rsidP="00AC6F42">
            <w:pPr>
              <w:ind w:left="48"/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AC6F42">
              <w:rPr>
                <w:rFonts w:ascii="Calibri" w:eastAsia="Calibri" w:hAnsi="Calibri" w:cs="Times New Roman"/>
                <w:lang w:val="el-GR"/>
              </w:rPr>
              <w:t>Όποτε απαιτείται</w:t>
            </w:r>
          </w:p>
        </w:tc>
      </w:tr>
    </w:tbl>
    <w:p w14:paraId="2ED0443E" w14:textId="77777777" w:rsidR="00AC6F42" w:rsidRPr="00AC6F42" w:rsidRDefault="00AC6F42" w:rsidP="00AC6F42">
      <w:pPr>
        <w:spacing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  <w:lang w:val="el-GR"/>
        </w:rPr>
      </w:pPr>
    </w:p>
    <w:p w14:paraId="52DFFAB3" w14:textId="5E601F98" w:rsidR="00AB7A21" w:rsidRPr="00AC6F42" w:rsidRDefault="00AB7A21">
      <w:pPr>
        <w:rPr>
          <w:lang w:val="el-GR"/>
        </w:rPr>
      </w:pPr>
    </w:p>
    <w:sectPr w:rsidR="00AB7A21" w:rsidRPr="00AC6F42" w:rsidSect="00AC6F42">
      <w:pgSz w:w="12240" w:h="15840"/>
      <w:pgMar w:top="1440" w:right="49" w:bottom="144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58C01" w14:textId="77777777" w:rsidR="00AC6F42" w:rsidRDefault="00AC6F42" w:rsidP="00AC6F42">
      <w:pPr>
        <w:spacing w:after="0" w:line="240" w:lineRule="auto"/>
      </w:pPr>
      <w:r>
        <w:separator/>
      </w:r>
    </w:p>
  </w:endnote>
  <w:endnote w:type="continuationSeparator" w:id="0">
    <w:p w14:paraId="2EE2EFF4" w14:textId="77777777" w:rsidR="00AC6F42" w:rsidRDefault="00AC6F42" w:rsidP="00AC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A8C4" w14:textId="77777777" w:rsidR="00AC6F42" w:rsidRDefault="00AC6F42" w:rsidP="00AC6F42">
      <w:pPr>
        <w:spacing w:after="0" w:line="240" w:lineRule="auto"/>
      </w:pPr>
      <w:r>
        <w:separator/>
      </w:r>
    </w:p>
  </w:footnote>
  <w:footnote w:type="continuationSeparator" w:id="0">
    <w:p w14:paraId="243C5E88" w14:textId="77777777" w:rsidR="00AC6F42" w:rsidRDefault="00AC6F42" w:rsidP="00AC6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2"/>
    <w:rsid w:val="00980420"/>
    <w:rsid w:val="00AB7A21"/>
    <w:rsid w:val="00A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05387"/>
  <w15:chartTrackingRefBased/>
  <w15:docId w15:val="{BC0D5317-ECC5-44FC-B4EE-1BAB1471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C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C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670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Triantafyllou, Olga</dc:creator>
  <cp:keywords/>
  <dc:description/>
  <cp:lastModifiedBy>Triantafyllou, Olga</cp:lastModifiedBy>
  <cp:revision>2</cp:revision>
  <dcterms:created xsi:type="dcterms:W3CDTF">2022-09-26T08:21:00Z</dcterms:created>
  <dcterms:modified xsi:type="dcterms:W3CDTF">2022-09-26T09:59:00Z</dcterms:modified>
</cp:coreProperties>
</file>