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BC" w:rsidRDefault="008B36BC" w:rsidP="008B36BC">
      <w:pPr>
        <w:rPr>
          <w:b/>
          <w:bCs/>
          <w:color w:val="70AD47" w:themeColor="accent6"/>
        </w:rPr>
      </w:pPr>
      <w:bookmarkStart w:id="0" w:name="_GoBack"/>
      <w:bookmarkEnd w:id="0"/>
      <w:r>
        <w:rPr>
          <w:b/>
          <w:bCs/>
          <w:noProof/>
          <w:color w:val="70AD47" w:themeColor="accent6"/>
          <w:lang w:eastAsia="el-GR"/>
        </w:rPr>
        <mc:AlternateContent>
          <mc:Choice Requires="wps">
            <w:drawing>
              <wp:anchor distT="0" distB="0" distL="114300" distR="114300" simplePos="0" relativeHeight="251661312" behindDoc="1" locked="0" layoutInCell="1" allowOverlap="1" wp14:anchorId="6B103A1B" wp14:editId="68920189">
                <wp:simplePos x="0" y="0"/>
                <wp:positionH relativeFrom="margin">
                  <wp:posOffset>0</wp:posOffset>
                </wp:positionH>
                <wp:positionV relativeFrom="paragraph">
                  <wp:posOffset>285750</wp:posOffset>
                </wp:positionV>
                <wp:extent cx="5457825" cy="2238375"/>
                <wp:effectExtent l="0" t="0" r="28575" b="28575"/>
                <wp:wrapTight wrapText="bothSides">
                  <wp:wrapPolygon edited="0">
                    <wp:start x="980" y="0"/>
                    <wp:lineTo x="0" y="1103"/>
                    <wp:lineTo x="0" y="19486"/>
                    <wp:lineTo x="226" y="20773"/>
                    <wp:lineTo x="829" y="21692"/>
                    <wp:lineTo x="905" y="21692"/>
                    <wp:lineTo x="20733" y="21692"/>
                    <wp:lineTo x="20808" y="21692"/>
                    <wp:lineTo x="21412" y="20773"/>
                    <wp:lineTo x="21638" y="19486"/>
                    <wp:lineTo x="21638" y="1103"/>
                    <wp:lineTo x="20658" y="0"/>
                    <wp:lineTo x="980" y="0"/>
                  </wp:wrapPolygon>
                </wp:wrapTight>
                <wp:docPr id="4" name="Στρογγυλεμένο ορθογώνιο 4"/>
                <wp:cNvGraphicFramePr/>
                <a:graphic xmlns:a="http://schemas.openxmlformats.org/drawingml/2006/main">
                  <a:graphicData uri="http://schemas.microsoft.com/office/word/2010/wordprocessingShape">
                    <wps:wsp>
                      <wps:cNvSpPr/>
                      <wps:spPr>
                        <a:xfrm>
                          <a:off x="0" y="0"/>
                          <a:ext cx="5457825" cy="2238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36BC" w:rsidRPr="00714DF7" w:rsidRDefault="008B36BC" w:rsidP="008B36BC">
                            <w:pPr>
                              <w:rPr>
                                <w:b/>
                                <w:bCs/>
                                <w:color w:val="FFFFFF" w:themeColor="background1"/>
                              </w:rPr>
                            </w:pPr>
                            <w:r w:rsidRPr="00714DF7">
                              <w:rPr>
                                <w:b/>
                                <w:bCs/>
                                <w:color w:val="FFFFFF" w:themeColor="background1"/>
                              </w:rPr>
                              <w:t>UNI-PHARMA, ΟΡΑΜΑ &amp; ΑΠΟΣΤΟΛΗ</w:t>
                            </w:r>
                          </w:p>
                          <w:p w:rsidR="008B36BC" w:rsidRPr="00714DF7" w:rsidRDefault="008B36BC" w:rsidP="008B36BC">
                            <w:pPr>
                              <w:jc w:val="both"/>
                              <w:rPr>
                                <w:color w:val="FFFFFF" w:themeColor="background1"/>
                              </w:rPr>
                            </w:pPr>
                            <w:proofErr w:type="spellStart"/>
                            <w:r w:rsidRPr="00714DF7">
                              <w:rPr>
                                <w:b/>
                                <w:bCs/>
                                <w:color w:val="FFFFFF" w:themeColor="background1"/>
                              </w:rPr>
                              <w:t>To</w:t>
                            </w:r>
                            <w:proofErr w:type="spellEnd"/>
                            <w:r w:rsidRPr="00714DF7">
                              <w:rPr>
                                <w:b/>
                                <w:bCs/>
                                <w:color w:val="FFFFFF" w:themeColor="background1"/>
                              </w:rPr>
                              <w:t xml:space="preserve"> Όραμά μας:</w:t>
                            </w:r>
                            <w:r w:rsidRPr="00714DF7">
                              <w:rPr>
                                <w:color w:val="FFFFFF" w:themeColor="background1"/>
                              </w:rPr>
                              <w:t xml:space="preserve"> να αναγνωριζόμαστε ως ένας αποδοτικός και καινοτόμος Οργανισμός, υψηλής κεφαλαιοποίησης που αναπτύσσει, παράγει και διαθέτει υψηλής ποιότητας προϊόντα προστιθέμενης αξίας, και που παράλληλα συνιστά έναν ελκυστικό χώρο εργασίας και έναν αξιόπιστο επιστημονικό και εμπορικό εταίρο </w:t>
                            </w:r>
                          </w:p>
                          <w:p w:rsidR="008B36BC" w:rsidRPr="00714DF7" w:rsidRDefault="008B36BC" w:rsidP="008B36BC">
                            <w:pPr>
                              <w:jc w:val="both"/>
                              <w:rPr>
                                <w:color w:val="FFFFFF" w:themeColor="background1"/>
                              </w:rPr>
                            </w:pPr>
                            <w:r w:rsidRPr="00714DF7">
                              <w:rPr>
                                <w:b/>
                                <w:bCs/>
                                <w:color w:val="FFFFFF" w:themeColor="background1"/>
                              </w:rPr>
                              <w:t>Η Αποστολή μας:</w:t>
                            </w:r>
                            <w:r w:rsidRPr="00714DF7">
                              <w:rPr>
                                <w:color w:val="FFFFFF" w:themeColor="background1"/>
                              </w:rPr>
                              <w:t xml:space="preserve"> Η βελτίωση της ποιότητας ζωής των συνανθρώπων μας μέσω της εξασφάλισης πρόσβασης τους στην θεραπεία με καινοτόμα, ποιοτικά και οικονομικά προϊόντα.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03A1B" id="Στρογγυλεμένο ορθογώνιο 4" o:spid="_x0000_s1026" style="position:absolute;margin-left:0;margin-top:22.5pt;width:429.75pt;height:17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" fillcolor="#5b9bd5 [3204]" strokecolor="#1f4d78 [1604]" strokeweight="1pt">
                <v:stroke joinstyle="miter"/>
                <v:textbox>
                  <w:txbxContent>
                    <w:p w:rsidR="008B36BC" w:rsidRPr="00714DF7" w:rsidRDefault="008B36BC" w:rsidP="008B36BC">
                      <w:pPr>
                        <w:rPr>
                          <w:b/>
                          <w:bCs/>
                          <w:color w:val="FFFFFF" w:themeColor="background1"/>
                        </w:rPr>
                      </w:pPr>
                      <w:r w:rsidRPr="00714DF7">
                        <w:rPr>
                          <w:b/>
                          <w:bCs/>
                          <w:color w:val="FFFFFF" w:themeColor="background1"/>
                        </w:rPr>
                        <w:t>UNI-PHARMA, ΟΡΑΜΑ &amp; ΑΠΟΣΤΟΛΗ</w:t>
                      </w:r>
                    </w:p>
                    <w:p w:rsidR="008B36BC" w:rsidRPr="00714DF7" w:rsidRDefault="008B36BC" w:rsidP="008B36BC">
                      <w:pPr>
                        <w:jc w:val="both"/>
                        <w:rPr>
                          <w:color w:val="FFFFFF" w:themeColor="background1"/>
                        </w:rPr>
                      </w:pPr>
                      <w:proofErr w:type="spellStart"/>
                      <w:r w:rsidRPr="00714DF7">
                        <w:rPr>
                          <w:b/>
                          <w:bCs/>
                          <w:color w:val="FFFFFF" w:themeColor="background1"/>
                        </w:rPr>
                        <w:t>To</w:t>
                      </w:r>
                      <w:proofErr w:type="spellEnd"/>
                      <w:r w:rsidRPr="00714DF7">
                        <w:rPr>
                          <w:b/>
                          <w:bCs/>
                          <w:color w:val="FFFFFF" w:themeColor="background1"/>
                        </w:rPr>
                        <w:t xml:space="preserve"> Όραμά μας:</w:t>
                      </w:r>
                      <w:r w:rsidRPr="00714DF7">
                        <w:rPr>
                          <w:color w:val="FFFFFF" w:themeColor="background1"/>
                        </w:rPr>
                        <w:t xml:space="preserve"> να αναγνωριζόμαστε ως ένας αποδοτικός και καινοτόμος Οργανισμός, υψηλής κεφαλαιοποίησης που αναπτύσσει, παράγει και διαθέτει υψηλής ποιότητας προϊόντα προστιθέμενης αξίας, και που παράλληλα συνιστά έναν ελκυστικό χώρο εργασίας και έναν αξιόπιστο επιστημονικό και εμπορικό εταίρο </w:t>
                      </w:r>
                    </w:p>
                    <w:p w:rsidR="008B36BC" w:rsidRPr="00714DF7" w:rsidRDefault="008B36BC" w:rsidP="008B36BC">
                      <w:pPr>
                        <w:jc w:val="both"/>
                        <w:rPr>
                          <w:color w:val="FFFFFF" w:themeColor="background1"/>
                        </w:rPr>
                      </w:pPr>
                      <w:r w:rsidRPr="00714DF7">
                        <w:rPr>
                          <w:b/>
                          <w:bCs/>
                          <w:color w:val="FFFFFF" w:themeColor="background1"/>
                        </w:rPr>
                        <w:t>Η Αποστολή μας:</w:t>
                      </w:r>
                      <w:r w:rsidRPr="00714DF7">
                        <w:rPr>
                          <w:color w:val="FFFFFF" w:themeColor="background1"/>
                        </w:rPr>
                        <w:t xml:space="preserve"> Η βελτίωση της ποιότητας ζωής των συνανθρώπων μας μέσω της εξασφάλισης πρόσβασης τους στην θεραπεία με καινοτόμα, ποιοτικά και οικονομικά προϊόντα.</w:t>
                      </w:r>
                    </w:p>
                  </w:txbxContent>
                </v:textbox>
                <w10:wrap type="tight" anchorx="margin"/>
              </v:roundrect>
            </w:pict>
          </mc:Fallback>
        </mc:AlternateContent>
      </w:r>
    </w:p>
    <w:p w:rsidR="008B36BC" w:rsidRDefault="008B36BC" w:rsidP="008B36BC">
      <w:pPr>
        <w:rPr>
          <w:b/>
          <w:bCs/>
          <w:color w:val="70AD47" w:themeColor="accent6"/>
        </w:rPr>
      </w:pPr>
    </w:p>
    <w:p w:rsidR="008B36BC" w:rsidRDefault="008B36BC" w:rsidP="008B36BC">
      <w:pPr>
        <w:rPr>
          <w:b/>
          <w:bCs/>
          <w:color w:val="70AD47" w:themeColor="accent6"/>
        </w:rPr>
      </w:pPr>
      <w:r w:rsidRPr="00DB2BCD">
        <w:rPr>
          <w:b/>
          <w:bCs/>
          <w:noProof/>
          <w:color w:val="70AD47" w:themeColor="accent6"/>
          <w:lang w:eastAsia="el-GR"/>
        </w:rPr>
        <mc:AlternateContent>
          <mc:Choice Requires="wps">
            <w:drawing>
              <wp:anchor distT="0" distB="0" distL="114300" distR="114300" simplePos="0" relativeHeight="251659264" behindDoc="1" locked="0" layoutInCell="1" allowOverlap="1" wp14:anchorId="4B028065" wp14:editId="3A0486B9">
                <wp:simplePos x="0" y="0"/>
                <wp:positionH relativeFrom="margin">
                  <wp:posOffset>0</wp:posOffset>
                </wp:positionH>
                <wp:positionV relativeFrom="paragraph">
                  <wp:posOffset>285115</wp:posOffset>
                </wp:positionV>
                <wp:extent cx="5457825" cy="2238375"/>
                <wp:effectExtent l="0" t="0" r="28575" b="28575"/>
                <wp:wrapTight wrapText="bothSides">
                  <wp:wrapPolygon edited="0">
                    <wp:start x="980" y="0"/>
                    <wp:lineTo x="0" y="1103"/>
                    <wp:lineTo x="0" y="19486"/>
                    <wp:lineTo x="226" y="20773"/>
                    <wp:lineTo x="829" y="21692"/>
                    <wp:lineTo x="905" y="21692"/>
                    <wp:lineTo x="20733" y="21692"/>
                    <wp:lineTo x="20808" y="21692"/>
                    <wp:lineTo x="21412" y="20773"/>
                    <wp:lineTo x="21638" y="19486"/>
                    <wp:lineTo x="21638" y="1103"/>
                    <wp:lineTo x="20658" y="0"/>
                    <wp:lineTo x="980" y="0"/>
                  </wp:wrapPolygon>
                </wp:wrapTight>
                <wp:docPr id="6" name="Στρογγυλεμένο ορθογώνιο 6"/>
                <wp:cNvGraphicFramePr/>
                <a:graphic xmlns:a="http://schemas.openxmlformats.org/drawingml/2006/main">
                  <a:graphicData uri="http://schemas.microsoft.com/office/word/2010/wordprocessingShape">
                    <wps:wsp>
                      <wps:cNvSpPr/>
                      <wps:spPr>
                        <a:xfrm>
                          <a:off x="0" y="0"/>
                          <a:ext cx="5457825" cy="2238375"/>
                        </a:xfrm>
                        <a:prstGeom prst="roundRect">
                          <a:avLst/>
                        </a:prstGeom>
                        <a:solidFill>
                          <a:schemeClr val="accent6">
                            <a:lumMod val="60000"/>
                            <a:lumOff val="40000"/>
                          </a:schemeClr>
                        </a:solidFill>
                        <a:ln w="12700" cap="flat" cmpd="sng" algn="ctr">
                          <a:solidFill>
                            <a:schemeClr val="accent6"/>
                          </a:solidFill>
                          <a:prstDash val="solid"/>
                          <a:miter lim="800000"/>
                        </a:ln>
                        <a:effectLst/>
                      </wps:spPr>
                      <wps:txbx>
                        <w:txbxContent>
                          <w:p w:rsidR="008B36BC" w:rsidRPr="0032756B" w:rsidRDefault="008B36BC" w:rsidP="008B36BC">
                            <w:pPr>
                              <w:rPr>
                                <w:b/>
                                <w:bCs/>
                                <w:color w:val="70AD47" w:themeColor="accent6"/>
                              </w:rPr>
                            </w:pPr>
                            <w:r w:rsidRPr="0032756B">
                              <w:rPr>
                                <w:b/>
                                <w:bCs/>
                                <w:color w:val="70AD47" w:themeColor="accent6"/>
                              </w:rPr>
                              <w:t>INTERMED ΟΡΑΜΑ &amp; ΑΠΟΣΤΟΛΗ</w:t>
                            </w:r>
                          </w:p>
                          <w:p w:rsidR="008B36BC" w:rsidRDefault="008B36BC" w:rsidP="008B36BC">
                            <w:pPr>
                              <w:jc w:val="both"/>
                            </w:pPr>
                            <w:r w:rsidRPr="0032756B">
                              <w:rPr>
                                <w:b/>
                                <w:bCs/>
                              </w:rPr>
                              <w:t xml:space="preserve">Το </w:t>
                            </w:r>
                            <w:proofErr w:type="spellStart"/>
                            <w:r w:rsidRPr="0032756B">
                              <w:rPr>
                                <w:b/>
                                <w:bCs/>
                              </w:rPr>
                              <w:t>Οραμά</w:t>
                            </w:r>
                            <w:proofErr w:type="spellEnd"/>
                            <w:r w:rsidRPr="0032756B">
                              <w:rPr>
                                <w:b/>
                                <w:bCs/>
                              </w:rPr>
                              <w:t xml:space="preserve"> μας:</w:t>
                            </w:r>
                            <w:r>
                              <w:t xml:space="preserve"> Ν</w:t>
                            </w:r>
                            <w:r w:rsidRPr="0032756B">
                              <w:t xml:space="preserve">α συνεισφέρουμε στην υγεία και την ποιότητα ζωής του σύγχρονου ανθρώπου, παράγοντας </w:t>
                            </w:r>
                            <w:r w:rsidRPr="0032756B">
                              <w:rPr>
                                <w:b/>
                                <w:bCs/>
                              </w:rPr>
                              <w:t>ποιοτικά</w:t>
                            </w:r>
                            <w:r w:rsidRPr="0032756B">
                              <w:t xml:space="preserve"> και </w:t>
                            </w:r>
                            <w:r w:rsidRPr="0032756B">
                              <w:rPr>
                                <w:b/>
                                <w:bCs/>
                              </w:rPr>
                              <w:t>καινοτόμα</w:t>
                            </w:r>
                            <w:r w:rsidRPr="0032756B">
                              <w:t xml:space="preserve"> προϊόντα και τοποθετώντας τα σε κάθε σπίτι στην Ελλάδα και διεθνώς</w:t>
                            </w:r>
                          </w:p>
                          <w:p w:rsidR="008B36BC" w:rsidRPr="0032756B" w:rsidRDefault="008B36BC" w:rsidP="008B36BC">
                            <w:pPr>
                              <w:rPr>
                                <w:b/>
                                <w:bCs/>
                              </w:rPr>
                            </w:pPr>
                            <w:r w:rsidRPr="0032756B">
                              <w:rPr>
                                <w:b/>
                                <w:bCs/>
                              </w:rPr>
                              <w:t xml:space="preserve">Η Αποστολή μας: </w:t>
                            </w:r>
                            <w:r w:rsidRPr="0032756B">
                              <w:rPr>
                                <w:bCs/>
                              </w:rPr>
                              <w:t xml:space="preserve">Η ανάπτυξη, η παραγωγή και η διάθεση καινοτόμων φαρμακευτικών και </w:t>
                            </w:r>
                            <w:proofErr w:type="spellStart"/>
                            <w:r w:rsidRPr="0032756B">
                              <w:rPr>
                                <w:bCs/>
                              </w:rPr>
                              <w:t>παραφαρμακευτικών</w:t>
                            </w:r>
                            <w:proofErr w:type="spellEnd"/>
                            <w:r w:rsidRPr="0032756B">
                              <w:rPr>
                                <w:bCs/>
                              </w:rPr>
                              <w:t xml:space="preserve"> προϊόντων, τα οποία θα καλύπτουν τις καθημερινές γενικές και ειδικές ανάγκες του σύγχρονου ανθρώπου.</w:t>
                            </w:r>
                            <w:r w:rsidRPr="0032756B">
                              <w:rPr>
                                <w:b/>
                                <w:bCs/>
                              </w:rPr>
                              <w:t xml:space="preserve"> </w:t>
                            </w:r>
                          </w:p>
                          <w:p w:rsidR="008B36BC" w:rsidRDefault="008B36BC" w:rsidP="008B36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28065" id="Στρογγυλεμένο ορθογώνιο 6" o:spid="_x0000_s1027" style="position:absolute;margin-left:0;margin-top:22.45pt;width:429.75pt;height:17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" fillcolor="#a8d08d [1945]" strokecolor="#70ad47 [3209]" strokeweight="1pt">
                <v:stroke joinstyle="miter"/>
                <v:textbox>
                  <w:txbxContent>
                    <w:p w:rsidR="008B36BC" w:rsidRPr="0032756B" w:rsidRDefault="008B36BC" w:rsidP="008B36BC">
                      <w:pPr>
                        <w:rPr>
                          <w:b/>
                          <w:bCs/>
                          <w:color w:val="70AD47" w:themeColor="accent6"/>
                        </w:rPr>
                      </w:pPr>
                      <w:r w:rsidRPr="0032756B">
                        <w:rPr>
                          <w:b/>
                          <w:bCs/>
                          <w:color w:val="70AD47" w:themeColor="accent6"/>
                        </w:rPr>
                        <w:t>INTERMED ΟΡΑΜΑ &amp; ΑΠΟΣΤΟΛΗ</w:t>
                      </w:r>
                    </w:p>
                    <w:p w:rsidR="008B36BC" w:rsidRDefault="008B36BC" w:rsidP="008B36BC">
                      <w:pPr>
                        <w:jc w:val="both"/>
                      </w:pPr>
                      <w:r w:rsidRPr="0032756B">
                        <w:rPr>
                          <w:b/>
                          <w:bCs/>
                        </w:rPr>
                        <w:t xml:space="preserve">Το </w:t>
                      </w:r>
                      <w:proofErr w:type="spellStart"/>
                      <w:r w:rsidRPr="0032756B">
                        <w:rPr>
                          <w:b/>
                          <w:bCs/>
                        </w:rPr>
                        <w:t>Οραμά</w:t>
                      </w:r>
                      <w:proofErr w:type="spellEnd"/>
                      <w:r w:rsidRPr="0032756B">
                        <w:rPr>
                          <w:b/>
                          <w:bCs/>
                        </w:rPr>
                        <w:t xml:space="preserve"> μας:</w:t>
                      </w:r>
                      <w:r>
                        <w:t xml:space="preserve"> Ν</w:t>
                      </w:r>
                      <w:r w:rsidRPr="0032756B">
                        <w:t xml:space="preserve">α συνεισφέρουμε στην υγεία και την ποιότητα ζωής του σύγχρονου ανθρώπου, παράγοντας </w:t>
                      </w:r>
                      <w:r w:rsidRPr="0032756B">
                        <w:rPr>
                          <w:b/>
                          <w:bCs/>
                        </w:rPr>
                        <w:t>ποιοτικά</w:t>
                      </w:r>
                      <w:r w:rsidRPr="0032756B">
                        <w:t xml:space="preserve"> και </w:t>
                      </w:r>
                      <w:r w:rsidRPr="0032756B">
                        <w:rPr>
                          <w:b/>
                          <w:bCs/>
                        </w:rPr>
                        <w:t>καινοτόμα</w:t>
                      </w:r>
                      <w:r w:rsidRPr="0032756B">
                        <w:t xml:space="preserve"> προϊόντα και τοποθετώντας τα σε κάθε σπίτι στην Ελλάδα και διεθνώς</w:t>
                      </w:r>
                    </w:p>
                    <w:p w:rsidR="008B36BC" w:rsidRPr="0032756B" w:rsidRDefault="008B36BC" w:rsidP="008B36BC">
                      <w:pPr>
                        <w:rPr>
                          <w:b/>
                          <w:bCs/>
                        </w:rPr>
                      </w:pPr>
                      <w:r w:rsidRPr="0032756B">
                        <w:rPr>
                          <w:b/>
                          <w:bCs/>
                        </w:rPr>
                        <w:t xml:space="preserve">Η Αποστολή μας: </w:t>
                      </w:r>
                      <w:r w:rsidRPr="0032756B">
                        <w:rPr>
                          <w:bCs/>
                        </w:rPr>
                        <w:t xml:space="preserve">Η ανάπτυξη, η παραγωγή και η διάθεση καινοτόμων φαρμακευτικών και </w:t>
                      </w:r>
                      <w:proofErr w:type="spellStart"/>
                      <w:r w:rsidRPr="0032756B">
                        <w:rPr>
                          <w:bCs/>
                        </w:rPr>
                        <w:t>παραφαρμακευτικών</w:t>
                      </w:r>
                      <w:proofErr w:type="spellEnd"/>
                      <w:r w:rsidRPr="0032756B">
                        <w:rPr>
                          <w:bCs/>
                        </w:rPr>
                        <w:t xml:space="preserve"> προϊόντων, τα οποία θα καλύπτουν τις καθημερινές γενικές και ειδικές ανάγκες του σύγχρονου ανθρώπου.</w:t>
                      </w:r>
                      <w:r w:rsidRPr="0032756B">
                        <w:rPr>
                          <w:b/>
                          <w:bCs/>
                        </w:rPr>
                        <w:t xml:space="preserve"> </w:t>
                      </w:r>
                    </w:p>
                    <w:p w:rsidR="008B36BC" w:rsidRDefault="008B36BC" w:rsidP="008B36BC">
                      <w:pPr>
                        <w:jc w:val="center"/>
                      </w:pPr>
                    </w:p>
                  </w:txbxContent>
                </v:textbox>
                <w10:wrap type="tight" anchorx="margin"/>
              </v:roundrect>
            </w:pict>
          </mc:Fallback>
        </mc:AlternateContent>
      </w:r>
    </w:p>
    <w:p w:rsidR="008B36BC" w:rsidRDefault="008B36BC" w:rsidP="008B36BC">
      <w:pPr>
        <w:rPr>
          <w:b/>
          <w:bCs/>
          <w:color w:val="70AD47" w:themeColor="accent6"/>
        </w:rPr>
      </w:pPr>
    </w:p>
    <w:p w:rsidR="008B36BC" w:rsidRDefault="008B36BC" w:rsidP="008B36BC">
      <w:pPr>
        <w:rPr>
          <w:b/>
          <w:bCs/>
          <w:color w:val="70AD47" w:themeColor="accent6"/>
        </w:rPr>
      </w:pPr>
      <w:r>
        <w:rPr>
          <w:b/>
          <w:bCs/>
          <w:color w:val="70AD47" w:themeColor="accent6"/>
        </w:rPr>
        <w:t>Η</w:t>
      </w:r>
      <w:r w:rsidRPr="00885002">
        <w:rPr>
          <w:b/>
          <w:bCs/>
          <w:color w:val="70AD47" w:themeColor="accent6"/>
        </w:rPr>
        <w:t xml:space="preserve"> ΕΚΕ ξεκινάει </w:t>
      </w:r>
      <w:proofErr w:type="spellStart"/>
      <w:r w:rsidRPr="00885002">
        <w:rPr>
          <w:b/>
          <w:bCs/>
          <w:color w:val="70AD47" w:themeColor="accent6"/>
        </w:rPr>
        <w:t>απ</w:t>
      </w:r>
      <w:proofErr w:type="spellEnd"/>
      <w:r w:rsidRPr="00885002">
        <w:rPr>
          <w:b/>
          <w:bCs/>
          <w:color w:val="70AD47" w:themeColor="accent6"/>
        </w:rPr>
        <w:t xml:space="preserve">΄ την καρδιά </w:t>
      </w:r>
      <w:r>
        <w:rPr>
          <w:b/>
          <w:bCs/>
          <w:color w:val="70AD47" w:themeColor="accent6"/>
        </w:rPr>
        <w:t xml:space="preserve">μας. Σε συνάρτηση με τις Αξίες μας </w:t>
      </w:r>
    </w:p>
    <w:p w:rsidR="008B36BC" w:rsidRPr="00D72AB1" w:rsidRDefault="008B36BC" w:rsidP="008B36BC">
      <w:pPr>
        <w:rPr>
          <w:bCs/>
          <w:color w:val="000000" w:themeColor="text1"/>
        </w:rPr>
      </w:pPr>
      <w:r w:rsidRPr="006B0848">
        <w:rPr>
          <w:bCs/>
          <w:color w:val="000000" w:themeColor="text1"/>
        </w:rPr>
        <w:t xml:space="preserve">Οι αξίες μας αποτελούν </w:t>
      </w:r>
      <w:r>
        <w:rPr>
          <w:bCs/>
          <w:color w:val="000000" w:themeColor="text1"/>
        </w:rPr>
        <w:t xml:space="preserve">την καρδιά και την ψυχή των λειτουργιών μας, της τη βάση και την κατεύθυνση πάνω στην οποία κινούνται οι άνθρωποι και </w:t>
      </w:r>
      <w:proofErr w:type="spellStart"/>
      <w:r>
        <w:rPr>
          <w:bCs/>
          <w:color w:val="000000" w:themeColor="text1"/>
        </w:rPr>
        <w:t>αλληλεπιδρούν</w:t>
      </w:r>
      <w:proofErr w:type="spellEnd"/>
      <w:r>
        <w:rPr>
          <w:bCs/>
          <w:color w:val="000000" w:themeColor="text1"/>
        </w:rPr>
        <w:t xml:space="preserve">. Τις αξίες διέπουν στοιχεία Εθελοντισμού, Ηθικής  και γενικότερα υπεύθυνης συνείδησης. Είναι το πλαίσιο συμβατότητας των υπαλλήλων με τη Φιλοσοφία του Ομίλου που </w:t>
      </w:r>
      <w:proofErr w:type="spellStart"/>
      <w:r>
        <w:rPr>
          <w:bCs/>
          <w:color w:val="000000" w:themeColor="text1"/>
        </w:rPr>
        <w:t>επισφραγήζει</w:t>
      </w:r>
      <w:proofErr w:type="spellEnd"/>
      <w:r>
        <w:rPr>
          <w:bCs/>
          <w:color w:val="000000" w:themeColor="text1"/>
        </w:rPr>
        <w:t xml:space="preserve"> </w:t>
      </w:r>
    </w:p>
    <w:tbl>
      <w:tblPr>
        <w:tblStyle w:val="a4"/>
        <w:tblW w:w="8222" w:type="dxa"/>
        <w:tblInd w:w="108" w:type="dxa"/>
        <w:tblLook w:val="04A0" w:firstRow="1" w:lastRow="0" w:firstColumn="1" w:lastColumn="0" w:noHBand="0" w:noVBand="1"/>
      </w:tblPr>
      <w:tblGrid>
        <w:gridCol w:w="8222"/>
      </w:tblGrid>
      <w:tr w:rsidR="008B36BC" w:rsidRPr="0090624A" w:rsidTr="00347CB0">
        <w:tc>
          <w:tcPr>
            <w:tcW w:w="8222" w:type="dxa"/>
          </w:tcPr>
          <w:p w:rsidR="008B36BC" w:rsidRPr="0090624A" w:rsidRDefault="008B36BC" w:rsidP="00347CB0">
            <w:pPr>
              <w:rPr>
                <w:color w:val="70AD47" w:themeColor="accent6"/>
                <w:lang w:val="en-US"/>
              </w:rPr>
            </w:pPr>
            <w:r w:rsidRPr="0090624A">
              <w:rPr>
                <w:color w:val="70AD47" w:themeColor="accent6"/>
                <w:lang w:val="en-US"/>
              </w:rPr>
              <w:t>T – Teamwork</w:t>
            </w:r>
          </w:p>
        </w:tc>
      </w:tr>
      <w:tr w:rsidR="008B36BC" w:rsidRPr="0090624A" w:rsidTr="00347CB0">
        <w:tc>
          <w:tcPr>
            <w:tcW w:w="8222" w:type="dxa"/>
          </w:tcPr>
          <w:p w:rsidR="008B36BC" w:rsidRPr="0090624A" w:rsidRDefault="008B36BC" w:rsidP="00347CB0">
            <w:pPr>
              <w:rPr>
                <w:color w:val="70AD47" w:themeColor="accent6"/>
                <w:lang w:val="en-US"/>
              </w:rPr>
            </w:pPr>
            <w:r w:rsidRPr="0090624A">
              <w:rPr>
                <w:color w:val="70AD47" w:themeColor="accent6"/>
                <w:lang w:val="en-US"/>
              </w:rPr>
              <w:t xml:space="preserve">E – Ethos </w:t>
            </w:r>
          </w:p>
        </w:tc>
      </w:tr>
      <w:tr w:rsidR="008B36BC" w:rsidRPr="0090624A" w:rsidTr="00347CB0">
        <w:tc>
          <w:tcPr>
            <w:tcW w:w="8222" w:type="dxa"/>
          </w:tcPr>
          <w:p w:rsidR="008B36BC" w:rsidRPr="0090624A" w:rsidRDefault="008B36BC" w:rsidP="00347CB0">
            <w:pPr>
              <w:rPr>
                <w:color w:val="70AD47" w:themeColor="accent6"/>
                <w:lang w:val="en-US"/>
              </w:rPr>
            </w:pPr>
            <w:r w:rsidRPr="0090624A">
              <w:rPr>
                <w:color w:val="70AD47" w:themeColor="accent6"/>
                <w:lang w:val="en-US"/>
              </w:rPr>
              <w:t>L – Learning</w:t>
            </w:r>
          </w:p>
        </w:tc>
      </w:tr>
      <w:tr w:rsidR="008B36BC" w:rsidRPr="0090624A" w:rsidTr="00347CB0">
        <w:tc>
          <w:tcPr>
            <w:tcW w:w="8222" w:type="dxa"/>
          </w:tcPr>
          <w:p w:rsidR="008B36BC" w:rsidRPr="0090624A" w:rsidRDefault="008B36BC" w:rsidP="00347CB0">
            <w:pPr>
              <w:rPr>
                <w:color w:val="70AD47" w:themeColor="accent6"/>
                <w:lang w:val="en-US"/>
              </w:rPr>
            </w:pPr>
            <w:r w:rsidRPr="0090624A">
              <w:rPr>
                <w:color w:val="70AD47" w:themeColor="accent6"/>
                <w:lang w:val="en-US"/>
              </w:rPr>
              <w:t xml:space="preserve">E – Excellence </w:t>
            </w:r>
          </w:p>
        </w:tc>
      </w:tr>
      <w:tr w:rsidR="008B36BC" w:rsidRPr="0090624A" w:rsidTr="00347CB0">
        <w:tc>
          <w:tcPr>
            <w:tcW w:w="8222" w:type="dxa"/>
          </w:tcPr>
          <w:p w:rsidR="008B36BC" w:rsidRPr="0090624A" w:rsidRDefault="008B36BC" w:rsidP="00347CB0">
            <w:pPr>
              <w:rPr>
                <w:color w:val="70AD47" w:themeColor="accent6"/>
                <w:lang w:val="en-US"/>
              </w:rPr>
            </w:pPr>
            <w:r w:rsidRPr="0090624A">
              <w:rPr>
                <w:color w:val="70AD47" w:themeColor="accent6"/>
                <w:lang w:val="en-US"/>
              </w:rPr>
              <w:t xml:space="preserve">I – Innovation </w:t>
            </w:r>
          </w:p>
        </w:tc>
      </w:tr>
      <w:tr w:rsidR="008B36BC" w:rsidRPr="0090624A" w:rsidTr="00347CB0">
        <w:tc>
          <w:tcPr>
            <w:tcW w:w="8222" w:type="dxa"/>
          </w:tcPr>
          <w:p w:rsidR="008B36BC" w:rsidRPr="0090624A" w:rsidRDefault="008B36BC" w:rsidP="00347CB0">
            <w:pPr>
              <w:rPr>
                <w:color w:val="70AD47" w:themeColor="accent6"/>
                <w:lang w:val="en-US"/>
              </w:rPr>
            </w:pPr>
            <w:r w:rsidRPr="0090624A">
              <w:rPr>
                <w:color w:val="70AD47" w:themeColor="accent6"/>
                <w:lang w:val="en-US"/>
              </w:rPr>
              <w:t xml:space="preserve">A – Accountability </w:t>
            </w:r>
          </w:p>
        </w:tc>
      </w:tr>
    </w:tbl>
    <w:p w:rsidR="008B36BC" w:rsidRPr="00517208" w:rsidRDefault="008B36BC" w:rsidP="008B36BC">
      <w:pPr>
        <w:rPr>
          <w:b/>
          <w:bCs/>
          <w:color w:val="70AD47" w:themeColor="accent6"/>
          <w:lang w:val="en-US"/>
        </w:rPr>
      </w:pPr>
    </w:p>
    <w:tbl>
      <w:tblPr>
        <w:tblStyle w:val="a4"/>
        <w:tblW w:w="8222" w:type="dxa"/>
        <w:tblInd w:w="108" w:type="dxa"/>
        <w:tblLook w:val="04A0" w:firstRow="1" w:lastRow="0" w:firstColumn="1" w:lastColumn="0" w:noHBand="0" w:noVBand="1"/>
      </w:tblPr>
      <w:tblGrid>
        <w:gridCol w:w="1884"/>
        <w:gridCol w:w="6338"/>
      </w:tblGrid>
      <w:tr w:rsidR="008B36BC" w:rsidRPr="0090624A" w:rsidTr="00347CB0">
        <w:tc>
          <w:tcPr>
            <w:tcW w:w="1884" w:type="dxa"/>
          </w:tcPr>
          <w:p w:rsidR="008B36BC" w:rsidRPr="0090624A" w:rsidRDefault="008B36BC" w:rsidP="00347CB0">
            <w:pPr>
              <w:rPr>
                <w:lang w:val="en-US"/>
              </w:rPr>
            </w:pPr>
            <w:r w:rsidRPr="0090624A">
              <w:rPr>
                <w:b/>
                <w:color w:val="70AD47" w:themeColor="accent6"/>
                <w:lang w:val="en-US"/>
              </w:rPr>
              <w:t>T</w:t>
            </w:r>
            <w:r w:rsidRPr="0090624A">
              <w:rPr>
                <w:lang w:val="en-US"/>
              </w:rPr>
              <w:t>eamwork</w:t>
            </w:r>
          </w:p>
          <w:p w:rsidR="008B36BC" w:rsidRPr="0090624A" w:rsidRDefault="008B36BC" w:rsidP="00347CB0">
            <w:r w:rsidRPr="0090624A">
              <w:t>Ομαδικότητα</w:t>
            </w:r>
          </w:p>
        </w:tc>
        <w:tc>
          <w:tcPr>
            <w:tcW w:w="6338" w:type="dxa"/>
          </w:tcPr>
          <w:p w:rsidR="008B36BC" w:rsidRPr="0090624A" w:rsidRDefault="008B36BC" w:rsidP="00347CB0">
            <w:pPr>
              <w:spacing w:before="60" w:after="60"/>
              <w:jc w:val="both"/>
              <w:rPr>
                <w:rFonts w:cs="Tahoma"/>
                <w:b/>
              </w:rPr>
            </w:pPr>
            <w:r w:rsidRPr="0090624A">
              <w:rPr>
                <w:rFonts w:cs="Tahoma"/>
                <w:b/>
              </w:rPr>
              <w:t xml:space="preserve">Αναγνωρίζουμε ότι το τελικό αποτέλεσμα έρχεται μέσα από ομαδική δουλειά, χωρίς αποκλεισμούς και εμπάθειες </w:t>
            </w:r>
          </w:p>
          <w:p w:rsidR="008B36BC" w:rsidRPr="0090624A" w:rsidRDefault="008B36BC" w:rsidP="008B36BC">
            <w:pPr>
              <w:pStyle w:val="a3"/>
              <w:numPr>
                <w:ilvl w:val="0"/>
                <w:numId w:val="1"/>
              </w:numPr>
              <w:spacing w:before="60" w:after="60"/>
              <w:ind w:left="284" w:hanging="284"/>
              <w:jc w:val="both"/>
            </w:pPr>
            <w:r w:rsidRPr="0090624A">
              <w:rPr>
                <w:i/>
              </w:rPr>
              <w:lastRenderedPageBreak/>
              <w:t>Αναγνωρίζουμε ότι είμαστε μέρος ενός συνόλου και ότι η δουλειά του συναδέλφου εξαρτάται και από τη δική μας</w:t>
            </w:r>
          </w:p>
          <w:p w:rsidR="008B36BC" w:rsidRPr="0090624A" w:rsidRDefault="008B36BC" w:rsidP="008B36BC">
            <w:pPr>
              <w:pStyle w:val="a3"/>
              <w:numPr>
                <w:ilvl w:val="0"/>
                <w:numId w:val="1"/>
              </w:numPr>
              <w:spacing w:before="60" w:after="60"/>
              <w:ind w:left="284" w:hanging="284"/>
              <w:jc w:val="both"/>
            </w:pPr>
            <w:r w:rsidRPr="0090624A">
              <w:rPr>
                <w:i/>
              </w:rPr>
              <w:t>Επιδιώκουμε τη συνεργασία, ώστε να εξασφαλίζουμε το καλύτερο δυνατό συνολικό αποτέλεσμα</w:t>
            </w:r>
          </w:p>
          <w:p w:rsidR="008B36BC" w:rsidRPr="0090624A" w:rsidRDefault="008B36BC" w:rsidP="008B36BC">
            <w:pPr>
              <w:pStyle w:val="a3"/>
              <w:numPr>
                <w:ilvl w:val="0"/>
                <w:numId w:val="1"/>
              </w:numPr>
              <w:spacing w:before="60" w:after="60"/>
              <w:ind w:left="284" w:hanging="284"/>
              <w:jc w:val="both"/>
            </w:pPr>
            <w:r w:rsidRPr="0090624A">
              <w:rPr>
                <w:i/>
              </w:rPr>
              <w:t xml:space="preserve">Δεχόμαστε ότι κάθε μέλος της ομάδας έχει δυνατά σημεία αλλά και αδυναμίες και αποδεχόμαστε τη διαφορετικότητα κάθε μέλους της ομάδας, συνεργαζόμενοι με γνώμονα το κοινό αποτέλεσμα </w:t>
            </w:r>
          </w:p>
          <w:p w:rsidR="008B36BC" w:rsidRPr="0090624A" w:rsidRDefault="008B36BC" w:rsidP="008B36BC">
            <w:pPr>
              <w:pStyle w:val="a3"/>
              <w:numPr>
                <w:ilvl w:val="0"/>
                <w:numId w:val="1"/>
              </w:numPr>
              <w:spacing w:before="60" w:after="60"/>
              <w:ind w:left="284" w:hanging="284"/>
              <w:jc w:val="both"/>
            </w:pPr>
            <w:r w:rsidRPr="0090624A">
              <w:rPr>
                <w:i/>
              </w:rPr>
              <w:t xml:space="preserve">Προσφέρουμε την τεχνογνωσία μας, την εμπειρία μας και τις ικανότητές μας στην ομάδα μας και έξω από αυτήν οικειοθελώς </w:t>
            </w:r>
          </w:p>
          <w:p w:rsidR="008B36BC" w:rsidRPr="0090624A" w:rsidRDefault="008B36BC" w:rsidP="008B36BC">
            <w:pPr>
              <w:pStyle w:val="a3"/>
              <w:numPr>
                <w:ilvl w:val="0"/>
                <w:numId w:val="1"/>
              </w:numPr>
              <w:spacing w:before="60" w:after="60"/>
              <w:ind w:left="284" w:hanging="284"/>
              <w:jc w:val="both"/>
            </w:pPr>
            <w:r w:rsidRPr="0090624A">
              <w:rPr>
                <w:i/>
              </w:rPr>
              <w:t>Επιδιώκουμε τη βελτίωση των μελών της ομάδας μας και όχι τη συγκάλυψη</w:t>
            </w:r>
          </w:p>
        </w:tc>
      </w:tr>
      <w:tr w:rsidR="008B36BC" w:rsidRPr="0090624A" w:rsidTr="00347CB0">
        <w:tc>
          <w:tcPr>
            <w:tcW w:w="1884" w:type="dxa"/>
          </w:tcPr>
          <w:p w:rsidR="008B36BC" w:rsidRPr="0090624A" w:rsidRDefault="008B36BC" w:rsidP="00347CB0">
            <w:pPr>
              <w:rPr>
                <w:lang w:val="en-US"/>
              </w:rPr>
            </w:pPr>
            <w:r w:rsidRPr="0090624A">
              <w:rPr>
                <w:b/>
                <w:color w:val="70AD47" w:themeColor="accent6"/>
                <w:lang w:val="en-US"/>
              </w:rPr>
              <w:lastRenderedPageBreak/>
              <w:t>E</w:t>
            </w:r>
            <w:r w:rsidRPr="0090624A">
              <w:rPr>
                <w:lang w:val="en-US"/>
              </w:rPr>
              <w:t>thos</w:t>
            </w:r>
          </w:p>
          <w:p w:rsidR="008B36BC" w:rsidRPr="0090624A" w:rsidRDefault="008B36BC" w:rsidP="00347CB0">
            <w:r w:rsidRPr="0090624A">
              <w:t>Ηθική</w:t>
            </w:r>
          </w:p>
        </w:tc>
        <w:tc>
          <w:tcPr>
            <w:tcW w:w="6338" w:type="dxa"/>
          </w:tcPr>
          <w:p w:rsidR="008B36BC" w:rsidRPr="0090624A" w:rsidRDefault="008B36BC" w:rsidP="00347CB0">
            <w:pPr>
              <w:spacing w:before="60" w:after="60"/>
              <w:jc w:val="both"/>
              <w:rPr>
                <w:rFonts w:cs="Tahoma"/>
                <w:b/>
              </w:rPr>
            </w:pPr>
            <w:r w:rsidRPr="0090624A">
              <w:rPr>
                <w:rFonts w:cs="Tahoma"/>
                <w:b/>
              </w:rPr>
              <w:t>Οι εργασιακές μας σχέσεις διαπνέονται από ειλικρίνεια, αξιοπιστία, ακεραιότητα, σεβασμό και δικαιοσύνη</w:t>
            </w:r>
          </w:p>
          <w:p w:rsidR="008B36BC" w:rsidRPr="0090624A" w:rsidRDefault="008B36BC" w:rsidP="008B36BC">
            <w:pPr>
              <w:pStyle w:val="a3"/>
              <w:numPr>
                <w:ilvl w:val="0"/>
                <w:numId w:val="2"/>
              </w:numPr>
              <w:spacing w:before="60" w:after="60"/>
              <w:ind w:left="284" w:hanging="284"/>
              <w:jc w:val="both"/>
              <w:rPr>
                <w:i/>
              </w:rPr>
            </w:pPr>
            <w:r w:rsidRPr="0090624A">
              <w:rPr>
                <w:i/>
              </w:rPr>
              <w:t>Δεν παραποιούμε στοιχεία, δεν δίνουμε διαστάσεις μεγαλύτερες ή μικρότερες από τις πραγματικές και λέμε μόνο αλήθειες</w:t>
            </w:r>
          </w:p>
          <w:p w:rsidR="008B36BC" w:rsidRPr="0090624A" w:rsidRDefault="008B36BC" w:rsidP="008B36BC">
            <w:pPr>
              <w:pStyle w:val="a3"/>
              <w:numPr>
                <w:ilvl w:val="0"/>
                <w:numId w:val="2"/>
              </w:numPr>
              <w:spacing w:before="60" w:after="60"/>
              <w:ind w:left="284" w:hanging="284"/>
              <w:jc w:val="both"/>
              <w:rPr>
                <w:i/>
              </w:rPr>
            </w:pPr>
            <w:r w:rsidRPr="0090624A">
              <w:rPr>
                <w:i/>
              </w:rPr>
              <w:t>Εννοούμε αυτά που λέμε και τηρούμε τις δεσμεύσεις μας</w:t>
            </w:r>
          </w:p>
          <w:p w:rsidR="008B36BC" w:rsidRPr="0090624A" w:rsidRDefault="008B36BC" w:rsidP="008B36BC">
            <w:pPr>
              <w:pStyle w:val="a3"/>
              <w:numPr>
                <w:ilvl w:val="0"/>
                <w:numId w:val="2"/>
              </w:numPr>
              <w:spacing w:before="60" w:after="60"/>
              <w:ind w:left="284" w:hanging="284"/>
              <w:jc w:val="both"/>
              <w:rPr>
                <w:i/>
              </w:rPr>
            </w:pPr>
            <w:r w:rsidRPr="0090624A">
              <w:rPr>
                <w:i/>
              </w:rPr>
              <w:t>Χειριζόμαστε τις πληροφορίες που έρχονται σε γνώση μας με εχεμύθεια και αποφεύγουμε την κοινωνική κριτική</w:t>
            </w:r>
          </w:p>
          <w:p w:rsidR="008B36BC" w:rsidRPr="0090624A" w:rsidRDefault="008B36BC" w:rsidP="008B36BC">
            <w:pPr>
              <w:pStyle w:val="a3"/>
              <w:numPr>
                <w:ilvl w:val="0"/>
                <w:numId w:val="2"/>
              </w:numPr>
              <w:spacing w:before="60" w:after="60"/>
              <w:ind w:left="284" w:hanging="284"/>
              <w:jc w:val="both"/>
              <w:rPr>
                <w:i/>
              </w:rPr>
            </w:pPr>
            <w:r w:rsidRPr="0090624A">
              <w:rPr>
                <w:i/>
              </w:rPr>
              <w:t>Σεβόμαστε τη διαφορετικότητα ως προς το φύλο, την εθνικότητα και κάθε άλλο προσωπικό χαρακτηριστικό και αποθαρρύνουμε τις προκαταλήψεις και τα στερεότυπα</w:t>
            </w:r>
          </w:p>
          <w:p w:rsidR="008B36BC" w:rsidRPr="0090624A" w:rsidRDefault="008B36BC" w:rsidP="008B36BC">
            <w:pPr>
              <w:pStyle w:val="a3"/>
              <w:numPr>
                <w:ilvl w:val="0"/>
                <w:numId w:val="2"/>
              </w:numPr>
              <w:spacing w:before="60" w:after="60"/>
              <w:ind w:left="284" w:hanging="284"/>
              <w:jc w:val="both"/>
              <w:rPr>
                <w:i/>
              </w:rPr>
            </w:pPr>
            <w:r w:rsidRPr="0090624A">
              <w:rPr>
                <w:i/>
              </w:rPr>
              <w:t>Δεν αφήνουμε τις προσωπικές μας συμπάθειες και αντιπάθειες να επηρεάζουν την κρίση μας</w:t>
            </w:r>
          </w:p>
          <w:p w:rsidR="008B36BC" w:rsidRPr="0090624A" w:rsidRDefault="008B36BC" w:rsidP="008B36BC">
            <w:pPr>
              <w:pStyle w:val="a3"/>
              <w:numPr>
                <w:ilvl w:val="0"/>
                <w:numId w:val="2"/>
              </w:numPr>
              <w:spacing w:before="60" w:after="60"/>
              <w:ind w:left="284" w:hanging="284"/>
              <w:jc w:val="both"/>
              <w:rPr>
                <w:i/>
              </w:rPr>
            </w:pPr>
            <w:r w:rsidRPr="0090624A">
              <w:rPr>
                <w:i/>
              </w:rPr>
              <w:t xml:space="preserve">Τηρούμε τη νομοθεσία και το κανονιστικό πλαίσιο που αφορά το πεδίο ευθύνης μας </w:t>
            </w:r>
          </w:p>
        </w:tc>
      </w:tr>
      <w:tr w:rsidR="008B36BC" w:rsidRPr="0090624A" w:rsidTr="00347CB0">
        <w:tc>
          <w:tcPr>
            <w:tcW w:w="1884" w:type="dxa"/>
          </w:tcPr>
          <w:p w:rsidR="008B36BC" w:rsidRPr="0090624A" w:rsidRDefault="008B36BC" w:rsidP="00347CB0">
            <w:pPr>
              <w:rPr>
                <w:lang w:val="en-US"/>
              </w:rPr>
            </w:pPr>
            <w:r w:rsidRPr="0090624A">
              <w:rPr>
                <w:b/>
                <w:color w:val="70AD47" w:themeColor="accent6"/>
                <w:lang w:val="en-US"/>
              </w:rPr>
              <w:t>L</w:t>
            </w:r>
            <w:r w:rsidRPr="0090624A">
              <w:rPr>
                <w:lang w:val="en-US"/>
              </w:rPr>
              <w:t xml:space="preserve">earning </w:t>
            </w:r>
          </w:p>
          <w:p w:rsidR="008B36BC" w:rsidRPr="0090624A" w:rsidRDefault="008B36BC" w:rsidP="00347CB0">
            <w:r w:rsidRPr="0090624A">
              <w:t>Μάθηση</w:t>
            </w:r>
          </w:p>
        </w:tc>
        <w:tc>
          <w:tcPr>
            <w:tcW w:w="6338" w:type="dxa"/>
          </w:tcPr>
          <w:p w:rsidR="008B36BC" w:rsidRPr="0090624A" w:rsidRDefault="008B36BC" w:rsidP="00347CB0">
            <w:pPr>
              <w:spacing w:before="60" w:after="60"/>
              <w:jc w:val="both"/>
              <w:rPr>
                <w:rFonts w:cs="Tahoma"/>
                <w:b/>
              </w:rPr>
            </w:pPr>
            <w:r w:rsidRPr="0090624A">
              <w:rPr>
                <w:rFonts w:cs="Tahoma"/>
                <w:b/>
              </w:rPr>
              <w:t>Επιδιώκουμε τη βελτίωση των γνώσεων και δεξιοτήτων μας και αξιοποιούμε κάθε δυνατή ευκαιρία προσωπικής ανάπτυξης</w:t>
            </w:r>
          </w:p>
          <w:p w:rsidR="008B36BC" w:rsidRPr="0090624A" w:rsidRDefault="008B36BC" w:rsidP="008B36BC">
            <w:pPr>
              <w:pStyle w:val="a3"/>
              <w:numPr>
                <w:ilvl w:val="0"/>
                <w:numId w:val="3"/>
              </w:numPr>
              <w:spacing w:before="60" w:after="60"/>
              <w:ind w:left="284" w:hanging="284"/>
              <w:jc w:val="both"/>
              <w:rPr>
                <w:i/>
              </w:rPr>
            </w:pPr>
            <w:r w:rsidRPr="0090624A">
              <w:rPr>
                <w:i/>
              </w:rPr>
              <w:t>Ενημερωνόμαστε για τις εξελίξεις στον τομέα ευθύνης μας αξιοποιώντας κάθε δυνατή πηγή</w:t>
            </w:r>
          </w:p>
          <w:p w:rsidR="008B36BC" w:rsidRPr="0090624A" w:rsidRDefault="008B36BC" w:rsidP="008B36BC">
            <w:pPr>
              <w:pStyle w:val="a3"/>
              <w:numPr>
                <w:ilvl w:val="0"/>
                <w:numId w:val="3"/>
              </w:numPr>
              <w:spacing w:before="60" w:after="60"/>
              <w:ind w:left="284" w:hanging="284"/>
              <w:jc w:val="both"/>
              <w:rPr>
                <w:i/>
              </w:rPr>
            </w:pPr>
            <w:r w:rsidRPr="0090624A">
              <w:rPr>
                <w:i/>
              </w:rPr>
              <w:t xml:space="preserve">Δε φοβόμαστε την </w:t>
            </w:r>
            <w:proofErr w:type="spellStart"/>
            <w:r w:rsidRPr="0090624A">
              <w:rPr>
                <w:i/>
              </w:rPr>
              <w:t>αυτο</w:t>
            </w:r>
            <w:proofErr w:type="spellEnd"/>
            <w:r w:rsidRPr="0090624A">
              <w:rPr>
                <w:i/>
              </w:rPr>
              <w:t xml:space="preserve">-κριτική, αλλά την αξιοποιούμε ως ένα εργαλείο </w:t>
            </w:r>
            <w:proofErr w:type="spellStart"/>
            <w:r w:rsidRPr="0090624A">
              <w:rPr>
                <w:i/>
              </w:rPr>
              <w:t>αυτο</w:t>
            </w:r>
            <w:proofErr w:type="spellEnd"/>
            <w:r w:rsidRPr="0090624A">
              <w:rPr>
                <w:i/>
              </w:rPr>
              <w:t>-βελτίωσης</w:t>
            </w:r>
          </w:p>
          <w:p w:rsidR="008B36BC" w:rsidRPr="0090624A" w:rsidRDefault="008B36BC" w:rsidP="008B36BC">
            <w:pPr>
              <w:pStyle w:val="a3"/>
              <w:numPr>
                <w:ilvl w:val="0"/>
                <w:numId w:val="3"/>
              </w:numPr>
              <w:spacing w:before="60" w:after="60"/>
              <w:ind w:left="284" w:hanging="284"/>
              <w:jc w:val="both"/>
              <w:rPr>
                <w:i/>
              </w:rPr>
            </w:pPr>
            <w:r w:rsidRPr="0090624A">
              <w:rPr>
                <w:i/>
              </w:rPr>
              <w:t xml:space="preserve">Επιζητούμε το </w:t>
            </w:r>
            <w:r w:rsidRPr="0090624A">
              <w:rPr>
                <w:i/>
                <w:lang w:val="en-US"/>
              </w:rPr>
              <w:t>feedback</w:t>
            </w:r>
            <w:r w:rsidRPr="0090624A">
              <w:rPr>
                <w:i/>
              </w:rPr>
              <w:t xml:space="preserve"> αναφορικά με την απόδοσή μας </w:t>
            </w:r>
          </w:p>
          <w:p w:rsidR="008B36BC" w:rsidRPr="0090624A" w:rsidRDefault="008B36BC" w:rsidP="008B36BC">
            <w:pPr>
              <w:pStyle w:val="a3"/>
              <w:numPr>
                <w:ilvl w:val="0"/>
                <w:numId w:val="3"/>
              </w:numPr>
              <w:spacing w:before="60" w:after="60"/>
              <w:ind w:left="284" w:hanging="284"/>
              <w:jc w:val="both"/>
              <w:rPr>
                <w:i/>
              </w:rPr>
            </w:pPr>
            <w:r w:rsidRPr="0090624A">
              <w:rPr>
                <w:i/>
              </w:rPr>
              <w:t xml:space="preserve">Διευρύνουμε διαρκώς τον ορίζοντα των </w:t>
            </w:r>
            <w:proofErr w:type="spellStart"/>
            <w:r w:rsidRPr="0090624A">
              <w:rPr>
                <w:i/>
              </w:rPr>
              <w:t>γνώσεών</w:t>
            </w:r>
            <w:proofErr w:type="spellEnd"/>
            <w:r w:rsidRPr="0090624A">
              <w:rPr>
                <w:i/>
              </w:rPr>
              <w:t xml:space="preserve"> μας, είτε μέσω της εταιρικής εκπαίδευσης είτε με προσωπική επένδυση χρόνου και κόπου</w:t>
            </w:r>
          </w:p>
          <w:p w:rsidR="008B36BC" w:rsidRPr="0090624A" w:rsidRDefault="008B36BC" w:rsidP="008B36BC">
            <w:pPr>
              <w:pStyle w:val="a3"/>
              <w:numPr>
                <w:ilvl w:val="0"/>
                <w:numId w:val="3"/>
              </w:numPr>
              <w:spacing w:before="60" w:after="60"/>
              <w:ind w:left="284" w:hanging="284"/>
              <w:jc w:val="both"/>
            </w:pPr>
            <w:r w:rsidRPr="0090624A">
              <w:rPr>
                <w:i/>
              </w:rPr>
              <w:t>Ρωτάμε και επιζητάμε τη γνώση και την πληροφόρηση</w:t>
            </w:r>
          </w:p>
        </w:tc>
      </w:tr>
      <w:tr w:rsidR="008B36BC" w:rsidRPr="0090624A" w:rsidTr="00347CB0">
        <w:tc>
          <w:tcPr>
            <w:tcW w:w="1884" w:type="dxa"/>
          </w:tcPr>
          <w:p w:rsidR="008B36BC" w:rsidRPr="0090624A" w:rsidRDefault="008B36BC" w:rsidP="00347CB0">
            <w:pPr>
              <w:rPr>
                <w:lang w:val="en-US"/>
              </w:rPr>
            </w:pPr>
            <w:r w:rsidRPr="0090624A">
              <w:rPr>
                <w:color w:val="70AD47" w:themeColor="accent6"/>
                <w:lang w:val="en-US"/>
              </w:rPr>
              <w:t>E</w:t>
            </w:r>
            <w:r w:rsidRPr="0090624A">
              <w:rPr>
                <w:lang w:val="en-US"/>
              </w:rPr>
              <w:t>xcellence</w:t>
            </w:r>
          </w:p>
          <w:p w:rsidR="008B36BC" w:rsidRPr="0090624A" w:rsidRDefault="008B36BC" w:rsidP="00347CB0">
            <w:r w:rsidRPr="0090624A">
              <w:t>Αριστεία</w:t>
            </w:r>
          </w:p>
        </w:tc>
        <w:tc>
          <w:tcPr>
            <w:tcW w:w="6338" w:type="dxa"/>
          </w:tcPr>
          <w:p w:rsidR="008B36BC" w:rsidRPr="0090624A" w:rsidRDefault="008B36BC" w:rsidP="00347CB0">
            <w:pPr>
              <w:spacing w:before="60" w:after="60"/>
              <w:jc w:val="both"/>
              <w:rPr>
                <w:rFonts w:cs="Tahoma"/>
                <w:b/>
                <w:sz w:val="24"/>
              </w:rPr>
            </w:pPr>
            <w:r w:rsidRPr="0090624A">
              <w:rPr>
                <w:rFonts w:cs="Tahoma"/>
                <w:b/>
              </w:rPr>
              <w:t>Αριστεύουμε σε ό,τι κάνουμε και στον τρόπο που λειτουργούμε, ξεπερνώντας διαρκώς τις προσδοκίες</w:t>
            </w:r>
          </w:p>
          <w:p w:rsidR="008B36BC" w:rsidRPr="0090624A" w:rsidRDefault="008B36BC" w:rsidP="008B36BC">
            <w:pPr>
              <w:pStyle w:val="a3"/>
              <w:numPr>
                <w:ilvl w:val="0"/>
                <w:numId w:val="4"/>
              </w:numPr>
              <w:spacing w:before="60" w:after="60"/>
              <w:ind w:left="284" w:hanging="284"/>
              <w:jc w:val="both"/>
              <w:rPr>
                <w:i/>
              </w:rPr>
            </w:pPr>
            <w:r w:rsidRPr="0090624A">
              <w:rPr>
                <w:i/>
              </w:rPr>
              <w:t xml:space="preserve">Σχεδιάζουμε με ρεαλισμό και αυτογνωσία, λαμβάνοντας υπόψη όλες τις παραμέτρους </w:t>
            </w:r>
          </w:p>
          <w:p w:rsidR="008B36BC" w:rsidRPr="0090624A" w:rsidRDefault="008B36BC" w:rsidP="008B36BC">
            <w:pPr>
              <w:pStyle w:val="a3"/>
              <w:numPr>
                <w:ilvl w:val="0"/>
                <w:numId w:val="4"/>
              </w:numPr>
              <w:spacing w:before="60" w:after="60"/>
              <w:ind w:left="284" w:hanging="284"/>
              <w:jc w:val="both"/>
              <w:rPr>
                <w:i/>
              </w:rPr>
            </w:pPr>
            <w:r w:rsidRPr="0090624A">
              <w:rPr>
                <w:i/>
              </w:rPr>
              <w:t>Εφαρμόζουμε με συνέπεια και χωρίς παρεκκλίσεις</w:t>
            </w:r>
          </w:p>
          <w:p w:rsidR="008B36BC" w:rsidRPr="0090624A" w:rsidRDefault="008B36BC" w:rsidP="008B36BC">
            <w:pPr>
              <w:pStyle w:val="a3"/>
              <w:numPr>
                <w:ilvl w:val="0"/>
                <w:numId w:val="4"/>
              </w:numPr>
              <w:spacing w:before="60" w:after="60"/>
              <w:ind w:left="284" w:hanging="284"/>
              <w:jc w:val="both"/>
              <w:rPr>
                <w:i/>
              </w:rPr>
            </w:pPr>
            <w:r w:rsidRPr="0090624A">
              <w:rPr>
                <w:i/>
              </w:rPr>
              <w:t>Χρησιμοποιούμε μετρήσιμα στοιχεία για να αξιολογούμε και διαρκώς βελτιώνουμε την αποτελεσματικότητα της δουλειά μας</w:t>
            </w:r>
          </w:p>
          <w:p w:rsidR="008B36BC" w:rsidRPr="0090624A" w:rsidRDefault="008B36BC" w:rsidP="008B36BC">
            <w:pPr>
              <w:pStyle w:val="a3"/>
              <w:numPr>
                <w:ilvl w:val="0"/>
                <w:numId w:val="4"/>
              </w:numPr>
              <w:spacing w:before="60" w:after="60"/>
              <w:ind w:left="284" w:hanging="284"/>
              <w:jc w:val="both"/>
              <w:rPr>
                <w:i/>
              </w:rPr>
            </w:pPr>
            <w:r w:rsidRPr="0090624A">
              <w:rPr>
                <w:i/>
              </w:rPr>
              <w:t>Μαθαίνουμε από τα λάθη μας και συνεισφέρουμε ώστε να αποφευχθούν παρόμοια λάθη και από άλλους</w:t>
            </w:r>
          </w:p>
          <w:p w:rsidR="008B36BC" w:rsidRPr="0090624A" w:rsidRDefault="008B36BC" w:rsidP="008B36BC">
            <w:pPr>
              <w:pStyle w:val="a3"/>
              <w:numPr>
                <w:ilvl w:val="0"/>
                <w:numId w:val="4"/>
              </w:numPr>
              <w:spacing w:before="60" w:after="60"/>
              <w:ind w:left="284" w:hanging="284"/>
              <w:jc w:val="both"/>
              <w:rPr>
                <w:i/>
              </w:rPr>
            </w:pPr>
            <w:r w:rsidRPr="0090624A">
              <w:rPr>
                <w:i/>
              </w:rPr>
              <w:t xml:space="preserve">Αναγνωρίζουμε τις καλές πρακτικές συναδέλφων ή τρίτων και τις υιοθετούμε </w:t>
            </w:r>
          </w:p>
          <w:p w:rsidR="008B36BC" w:rsidRPr="0090624A" w:rsidRDefault="008B36BC" w:rsidP="008B36BC">
            <w:pPr>
              <w:pStyle w:val="a3"/>
              <w:numPr>
                <w:ilvl w:val="0"/>
                <w:numId w:val="4"/>
              </w:numPr>
              <w:spacing w:before="60" w:after="60"/>
              <w:ind w:left="284" w:hanging="284"/>
              <w:jc w:val="both"/>
              <w:rPr>
                <w:i/>
              </w:rPr>
            </w:pPr>
            <w:r w:rsidRPr="0090624A">
              <w:rPr>
                <w:i/>
              </w:rPr>
              <w:lastRenderedPageBreak/>
              <w:t>Επικοινωνούμε τις ανάγκες για αλλαγή και βελτίωση που έρχονται σε γνώση μας, είτε μέσα από την προσωπική εμπειρία είτε μέσω τρίτων</w:t>
            </w:r>
          </w:p>
          <w:p w:rsidR="008B36BC" w:rsidRPr="0090624A" w:rsidRDefault="008B36BC" w:rsidP="008B36BC">
            <w:pPr>
              <w:pStyle w:val="a3"/>
              <w:numPr>
                <w:ilvl w:val="0"/>
                <w:numId w:val="4"/>
              </w:numPr>
              <w:spacing w:before="60" w:after="60"/>
              <w:ind w:left="284" w:hanging="284"/>
              <w:jc w:val="both"/>
              <w:rPr>
                <w:i/>
              </w:rPr>
            </w:pPr>
            <w:r w:rsidRPr="0090624A">
              <w:rPr>
                <w:i/>
              </w:rPr>
              <w:t>Συμμετέχουμε στην αλλαγή και τη βελτίωση ενεργά, με προσωπικό έργο και ψυχή</w:t>
            </w:r>
          </w:p>
        </w:tc>
      </w:tr>
      <w:tr w:rsidR="008B36BC" w:rsidRPr="0090624A" w:rsidTr="00347CB0">
        <w:tc>
          <w:tcPr>
            <w:tcW w:w="1884" w:type="dxa"/>
          </w:tcPr>
          <w:p w:rsidR="008B36BC" w:rsidRPr="0090624A" w:rsidRDefault="008B36BC" w:rsidP="00347CB0">
            <w:pPr>
              <w:rPr>
                <w:lang w:val="en-US"/>
              </w:rPr>
            </w:pPr>
            <w:r w:rsidRPr="0090624A">
              <w:rPr>
                <w:color w:val="70AD47" w:themeColor="accent6"/>
                <w:lang w:val="en-US"/>
              </w:rPr>
              <w:lastRenderedPageBreak/>
              <w:t>I</w:t>
            </w:r>
            <w:r w:rsidRPr="0090624A">
              <w:rPr>
                <w:lang w:val="en-US"/>
              </w:rPr>
              <w:t>nnovation</w:t>
            </w:r>
          </w:p>
          <w:p w:rsidR="008B36BC" w:rsidRPr="0090624A" w:rsidRDefault="008B36BC" w:rsidP="00347CB0">
            <w:r w:rsidRPr="0090624A">
              <w:t>Καινοτομία</w:t>
            </w:r>
          </w:p>
        </w:tc>
        <w:tc>
          <w:tcPr>
            <w:tcW w:w="6338" w:type="dxa"/>
          </w:tcPr>
          <w:p w:rsidR="008B36BC" w:rsidRPr="0090624A" w:rsidRDefault="008B36BC" w:rsidP="00347CB0">
            <w:pPr>
              <w:spacing w:before="60" w:after="60"/>
              <w:jc w:val="both"/>
              <w:rPr>
                <w:rFonts w:cs="Tahoma"/>
                <w:b/>
              </w:rPr>
            </w:pPr>
            <w:r w:rsidRPr="0090624A">
              <w:rPr>
                <w:rFonts w:cs="Tahoma"/>
                <w:b/>
              </w:rPr>
              <w:t>Είμαστε ανοιχτοί στο καινούργιο, στην αλλαγή, και παράγουμε νέες ιδέες γιατί η καινοτομία ξεκινάει απ’ την καρδιά</w:t>
            </w:r>
          </w:p>
          <w:p w:rsidR="008B36BC" w:rsidRPr="0090624A" w:rsidRDefault="008B36BC" w:rsidP="008B36BC">
            <w:pPr>
              <w:pStyle w:val="a3"/>
              <w:numPr>
                <w:ilvl w:val="0"/>
                <w:numId w:val="3"/>
              </w:numPr>
              <w:spacing w:before="60" w:after="60"/>
              <w:ind w:left="284" w:hanging="284"/>
              <w:jc w:val="both"/>
              <w:rPr>
                <w:i/>
              </w:rPr>
            </w:pPr>
            <w:r w:rsidRPr="0090624A">
              <w:rPr>
                <w:i/>
              </w:rPr>
              <w:t>Ψάχνουμε τρόπους να κάνουμε τη δουλειά μας πιο παραγωγικά και με μικρότερο κόστος, αλλάζοντας, όπου απαιτείται, και όχι παραβιάζοντας διαδικασίες και κανονισμούς</w:t>
            </w:r>
          </w:p>
          <w:p w:rsidR="008B36BC" w:rsidRPr="0090624A" w:rsidRDefault="008B36BC" w:rsidP="008B36BC">
            <w:pPr>
              <w:pStyle w:val="a3"/>
              <w:numPr>
                <w:ilvl w:val="0"/>
                <w:numId w:val="3"/>
              </w:numPr>
              <w:spacing w:before="60" w:after="60"/>
              <w:ind w:left="284" w:hanging="284"/>
              <w:jc w:val="both"/>
              <w:rPr>
                <w:i/>
              </w:rPr>
            </w:pPr>
            <w:r w:rsidRPr="0090624A">
              <w:rPr>
                <w:i/>
              </w:rPr>
              <w:t>Αξιοποιούμε τις εμπειρίες της καθημερινότητάς μας για να προτείνουμε βελτιώσεις στα προϊόντα μας και την εξυπηρέτηση του πελάτη, του τελικού καταναλωτή</w:t>
            </w:r>
          </w:p>
          <w:p w:rsidR="008B36BC" w:rsidRPr="0090624A" w:rsidRDefault="008B36BC" w:rsidP="008B36BC">
            <w:pPr>
              <w:pStyle w:val="a3"/>
              <w:numPr>
                <w:ilvl w:val="0"/>
                <w:numId w:val="3"/>
              </w:numPr>
              <w:spacing w:before="60" w:after="60"/>
              <w:ind w:left="284" w:hanging="284"/>
              <w:jc w:val="both"/>
            </w:pPr>
            <w:r w:rsidRPr="0090624A">
              <w:rPr>
                <w:i/>
              </w:rPr>
              <w:t>Προτείνουμε καινοτόμες αλλά και ρεαλιστικές ιδέες που να προάγουν την εικόνα, τη φήμη και την εξωστρέφεια του Ομίλου</w:t>
            </w:r>
          </w:p>
        </w:tc>
      </w:tr>
      <w:tr w:rsidR="008B36BC" w:rsidRPr="0090624A" w:rsidTr="00347CB0">
        <w:tc>
          <w:tcPr>
            <w:tcW w:w="1884" w:type="dxa"/>
          </w:tcPr>
          <w:p w:rsidR="008B36BC" w:rsidRPr="0090624A" w:rsidRDefault="008B36BC" w:rsidP="00347CB0">
            <w:pPr>
              <w:rPr>
                <w:lang w:val="en-US"/>
              </w:rPr>
            </w:pPr>
            <w:r w:rsidRPr="0090624A">
              <w:rPr>
                <w:color w:val="70AD47" w:themeColor="accent6"/>
                <w:lang w:val="en-US"/>
              </w:rPr>
              <w:t>R</w:t>
            </w:r>
            <w:r w:rsidRPr="0090624A">
              <w:rPr>
                <w:lang w:val="en-US"/>
              </w:rPr>
              <w:t>esponsibility</w:t>
            </w:r>
          </w:p>
          <w:p w:rsidR="008B36BC" w:rsidRPr="0090624A" w:rsidRDefault="008B36BC" w:rsidP="00347CB0">
            <w:r w:rsidRPr="0090624A">
              <w:t>Ευθύνη</w:t>
            </w:r>
          </w:p>
        </w:tc>
        <w:tc>
          <w:tcPr>
            <w:tcW w:w="6338" w:type="dxa"/>
          </w:tcPr>
          <w:p w:rsidR="008B36BC" w:rsidRPr="0090624A" w:rsidRDefault="008B36BC" w:rsidP="00347CB0">
            <w:pPr>
              <w:spacing w:before="60" w:after="60"/>
              <w:jc w:val="both"/>
              <w:rPr>
                <w:rFonts w:cs="Tahoma"/>
                <w:b/>
              </w:rPr>
            </w:pPr>
            <w:r w:rsidRPr="0090624A">
              <w:rPr>
                <w:rFonts w:cs="Tahoma"/>
                <w:b/>
              </w:rPr>
              <w:t>Θεωρούμε πως η προσωπική μας συνεισφορά στην ομάδα, το τμήμα, τον Όμιλο, την κοινωνία ολόκληρη είναι καθοριστική</w:t>
            </w:r>
          </w:p>
          <w:p w:rsidR="008B36BC" w:rsidRPr="0090624A" w:rsidRDefault="008B36BC" w:rsidP="008B36BC">
            <w:pPr>
              <w:pStyle w:val="a3"/>
              <w:numPr>
                <w:ilvl w:val="0"/>
                <w:numId w:val="5"/>
              </w:numPr>
              <w:spacing w:before="60" w:after="60"/>
              <w:ind w:left="284" w:hanging="284"/>
              <w:jc w:val="both"/>
              <w:rPr>
                <w:i/>
              </w:rPr>
            </w:pPr>
            <w:r w:rsidRPr="0090624A">
              <w:rPr>
                <w:i/>
              </w:rPr>
              <w:t>Η ασφάλεια, η αποτελεσματικότητα και η ποιότητα των προϊόντων μας είναι η πρώτη μας προτεραιότητα</w:t>
            </w:r>
          </w:p>
          <w:p w:rsidR="008B36BC" w:rsidRPr="0090624A" w:rsidRDefault="008B36BC" w:rsidP="008B36BC">
            <w:pPr>
              <w:pStyle w:val="a3"/>
              <w:numPr>
                <w:ilvl w:val="0"/>
                <w:numId w:val="5"/>
              </w:numPr>
              <w:spacing w:before="60" w:after="60"/>
              <w:ind w:left="284" w:hanging="284"/>
              <w:jc w:val="both"/>
              <w:rPr>
                <w:i/>
              </w:rPr>
            </w:pPr>
            <w:r w:rsidRPr="0090624A">
              <w:rPr>
                <w:i/>
              </w:rPr>
              <w:t>Παρέχουμε τις γνώσεις μας και κάθε άλλη βοήθεια απλόχερα, όπου και όποτε χρειαστεί, με γνώμονα το κοινό καλό</w:t>
            </w:r>
          </w:p>
          <w:p w:rsidR="008B36BC" w:rsidRPr="0090624A" w:rsidRDefault="008B36BC" w:rsidP="008B36BC">
            <w:pPr>
              <w:pStyle w:val="a3"/>
              <w:numPr>
                <w:ilvl w:val="0"/>
                <w:numId w:val="5"/>
              </w:numPr>
              <w:spacing w:before="60" w:after="60"/>
              <w:ind w:left="284" w:hanging="284"/>
              <w:jc w:val="both"/>
              <w:rPr>
                <w:i/>
              </w:rPr>
            </w:pPr>
            <w:r w:rsidRPr="0090624A">
              <w:rPr>
                <w:i/>
              </w:rPr>
              <w:t>Κάνουμε πράξη τη βιώσιμη ανάπτυξη στο πλαίσιο του ρόλου μας</w:t>
            </w:r>
          </w:p>
          <w:p w:rsidR="008B36BC" w:rsidRPr="0090624A" w:rsidRDefault="008B36BC" w:rsidP="008B36BC">
            <w:pPr>
              <w:pStyle w:val="a3"/>
              <w:numPr>
                <w:ilvl w:val="0"/>
                <w:numId w:val="5"/>
              </w:numPr>
              <w:spacing w:before="60" w:after="60"/>
              <w:ind w:left="284" w:hanging="284"/>
              <w:jc w:val="both"/>
              <w:rPr>
                <w:i/>
              </w:rPr>
            </w:pPr>
            <w:r w:rsidRPr="0090624A">
              <w:rPr>
                <w:i/>
              </w:rPr>
              <w:t>Αναλαμβάνουμε την ευθύνη των πράξεων και των αποφάσεών μας</w:t>
            </w:r>
          </w:p>
          <w:p w:rsidR="008B36BC" w:rsidRPr="0090624A" w:rsidRDefault="008B36BC" w:rsidP="008B36BC">
            <w:pPr>
              <w:pStyle w:val="a3"/>
              <w:numPr>
                <w:ilvl w:val="0"/>
                <w:numId w:val="5"/>
              </w:numPr>
              <w:spacing w:before="60" w:after="60"/>
              <w:ind w:left="284" w:hanging="284"/>
              <w:jc w:val="both"/>
              <w:rPr>
                <w:i/>
              </w:rPr>
            </w:pPr>
            <w:r w:rsidRPr="0090624A">
              <w:rPr>
                <w:i/>
              </w:rPr>
              <w:t>Χειριζόμαστε τα μέσα και τις εγκαταστάσεις του Ομίλου σα να είναι δικά μας</w:t>
            </w:r>
          </w:p>
          <w:p w:rsidR="008B36BC" w:rsidRPr="0090624A" w:rsidRDefault="008B36BC" w:rsidP="008B36BC">
            <w:pPr>
              <w:pStyle w:val="a3"/>
              <w:numPr>
                <w:ilvl w:val="0"/>
                <w:numId w:val="5"/>
              </w:numPr>
              <w:spacing w:before="60" w:after="60"/>
              <w:ind w:left="284" w:hanging="284"/>
              <w:jc w:val="both"/>
              <w:rPr>
                <w:i/>
              </w:rPr>
            </w:pPr>
            <w:r w:rsidRPr="0090624A">
              <w:rPr>
                <w:i/>
              </w:rPr>
              <w:t>Σκεφτόμαστε «πράσινα» και δείχνουμε κοινωνική ευαισθησία</w:t>
            </w:r>
          </w:p>
        </w:tc>
      </w:tr>
    </w:tbl>
    <w:p w:rsidR="0009793B" w:rsidRDefault="0009793B"/>
    <w:p w:rsidR="00093BD0" w:rsidRDefault="00093BD0">
      <w:r w:rsidRPr="00093BD0">
        <w:rPr>
          <w:noProof/>
          <w:lang w:eastAsia="el-GR"/>
        </w:rPr>
        <w:lastRenderedPageBreak/>
        <w:drawing>
          <wp:inline distT="0" distB="0" distL="0" distR="0">
            <wp:extent cx="5274310" cy="7696054"/>
            <wp:effectExtent l="0" t="0" r="2540" b="635"/>
            <wp:docPr id="3" name="Εικόνα 3" descr="C:\Users\liokalou\Pictures\ΕΙΚΟΝΑ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okalou\Pictures\ΕΙΚΟΝΑ_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696054"/>
                    </a:xfrm>
                    <a:prstGeom prst="rect">
                      <a:avLst/>
                    </a:prstGeom>
                    <a:noFill/>
                    <a:ln>
                      <a:noFill/>
                    </a:ln>
                  </pic:spPr>
                </pic:pic>
              </a:graphicData>
            </a:graphic>
          </wp:inline>
        </w:drawing>
      </w:r>
    </w:p>
    <w:sectPr w:rsidR="00093B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03FD"/>
    <w:multiLevelType w:val="hybridMultilevel"/>
    <w:tmpl w:val="8358333A"/>
    <w:lvl w:ilvl="0" w:tplc="4BF682E8">
      <w:start w:val="1"/>
      <w:numFmt w:val="bullet"/>
      <w:lvlText w:val=""/>
      <w:lvlJc w:val="left"/>
      <w:pPr>
        <w:ind w:left="720" w:hanging="360"/>
      </w:pPr>
      <w:rPr>
        <w:rFonts w:ascii="Symbol" w:hAnsi="Symbol" w:hint="default"/>
        <w:color w:val="FF99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51357B"/>
    <w:multiLevelType w:val="hybridMultilevel"/>
    <w:tmpl w:val="F3B2839A"/>
    <w:lvl w:ilvl="0" w:tplc="4BF682E8">
      <w:start w:val="1"/>
      <w:numFmt w:val="bullet"/>
      <w:lvlText w:val=""/>
      <w:lvlJc w:val="left"/>
      <w:pPr>
        <w:ind w:left="720" w:hanging="360"/>
      </w:pPr>
      <w:rPr>
        <w:rFonts w:ascii="Symbol" w:hAnsi="Symbol" w:hint="default"/>
        <w:color w:val="FF99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DA06A9"/>
    <w:multiLevelType w:val="hybridMultilevel"/>
    <w:tmpl w:val="43D6BE2C"/>
    <w:lvl w:ilvl="0" w:tplc="4BF682E8">
      <w:start w:val="1"/>
      <w:numFmt w:val="bullet"/>
      <w:lvlText w:val=""/>
      <w:lvlJc w:val="left"/>
      <w:pPr>
        <w:ind w:left="720" w:hanging="360"/>
      </w:pPr>
      <w:rPr>
        <w:rFonts w:ascii="Symbol" w:hAnsi="Symbol" w:hint="default"/>
        <w:color w:val="FF99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CF3CF4"/>
    <w:multiLevelType w:val="hybridMultilevel"/>
    <w:tmpl w:val="39AABBEE"/>
    <w:lvl w:ilvl="0" w:tplc="4BF682E8">
      <w:start w:val="1"/>
      <w:numFmt w:val="bullet"/>
      <w:lvlText w:val=""/>
      <w:lvlJc w:val="left"/>
      <w:pPr>
        <w:ind w:left="720" w:hanging="360"/>
      </w:pPr>
      <w:rPr>
        <w:rFonts w:ascii="Symbol" w:hAnsi="Symbol" w:hint="default"/>
        <w:color w:val="FF99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307AEF"/>
    <w:multiLevelType w:val="hybridMultilevel"/>
    <w:tmpl w:val="E04C440A"/>
    <w:lvl w:ilvl="0" w:tplc="4BF682E8">
      <w:start w:val="1"/>
      <w:numFmt w:val="bullet"/>
      <w:lvlText w:val=""/>
      <w:lvlJc w:val="left"/>
      <w:pPr>
        <w:ind w:left="720" w:hanging="360"/>
      </w:pPr>
      <w:rPr>
        <w:rFonts w:ascii="Symbol" w:hAnsi="Symbol" w:hint="default"/>
        <w:color w:val="FF99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BC"/>
    <w:rsid w:val="00093BD0"/>
    <w:rsid w:val="0009793B"/>
    <w:rsid w:val="008B36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2119"/>
  <w15:chartTrackingRefBased/>
  <w15:docId w15:val="{E06B7140-9D09-4AFB-A738-DE991F49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6BC"/>
    <w:pPr>
      <w:ind w:left="720"/>
      <w:contextualSpacing/>
    </w:pPr>
  </w:style>
  <w:style w:type="table" w:styleId="a4">
    <w:name w:val="Table Grid"/>
    <w:basedOn w:val="a1"/>
    <w:uiPriority w:val="59"/>
    <w:rsid w:val="008B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3743</Characters>
  <Application>Microsoft Office Word</Application>
  <DocSecurity>0</DocSecurity>
  <Lines>116</Lines>
  <Paragraphs>66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Λιόκαλου</dc:creator>
  <cp:keywords/>
  <dc:description/>
  <cp:lastModifiedBy>Μαρία Λιόκαλου</cp:lastModifiedBy>
  <cp:revision>2</cp:revision>
  <dcterms:created xsi:type="dcterms:W3CDTF">2020-11-13T15:31:00Z</dcterms:created>
  <dcterms:modified xsi:type="dcterms:W3CDTF">2020-11-13T15:34:00Z</dcterms:modified>
</cp:coreProperties>
</file>